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902B" w14:textId="77777777" w:rsidR="008D3BBF" w:rsidRDefault="004C344A">
      <w:pPr>
        <w:rPr>
          <w:b/>
          <w:sz w:val="32"/>
          <w:szCs w:val="32"/>
        </w:rPr>
      </w:pPr>
      <w:r>
        <w:rPr>
          <w:b/>
          <w:sz w:val="32"/>
          <w:szCs w:val="32"/>
        </w:rPr>
        <w:t>Undervisningsbeskrivelse</w:t>
      </w:r>
    </w:p>
    <w:p w14:paraId="029467FD" w14:textId="77777777" w:rsidR="008D3BBF" w:rsidRDefault="004C344A">
      <w:r>
        <w:t xml:space="preserve"> </w:t>
      </w:r>
    </w:p>
    <w:p w14:paraId="12660864" w14:textId="77777777" w:rsidR="008D3BBF" w:rsidRDefault="004C344A">
      <w:pPr>
        <w:rPr>
          <w:b/>
          <w:sz w:val="28"/>
          <w:szCs w:val="28"/>
        </w:rPr>
      </w:pPr>
      <w:r>
        <w:rPr>
          <w:b/>
          <w:sz w:val="28"/>
          <w:szCs w:val="28"/>
        </w:rPr>
        <w:t>Stamoplysninger til brug ved prøver til gymnasiale uddannelser</w:t>
      </w:r>
    </w:p>
    <w:p w14:paraId="6F5C9B22" w14:textId="77777777" w:rsidR="008D3BBF" w:rsidRDefault="004C344A">
      <w:r>
        <w:t xml:space="preserve"> </w:t>
      </w:r>
    </w:p>
    <w:tbl>
      <w:tblPr>
        <w:tblStyle w:val="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17"/>
        <w:gridCol w:w="6748"/>
      </w:tblGrid>
      <w:tr w:rsidR="008D3BBF" w14:paraId="34B38726" w14:textId="77777777" w:rsidTr="00967B6A">
        <w:trPr>
          <w:trHeight w:val="480"/>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85EC0" w14:textId="77777777" w:rsidR="008D3BBF" w:rsidRDefault="004C344A">
            <w:pPr>
              <w:widowControl w:val="0"/>
              <w:pBdr>
                <w:top w:val="nil"/>
                <w:left w:val="nil"/>
                <w:bottom w:val="nil"/>
                <w:right w:val="nil"/>
                <w:between w:val="nil"/>
              </w:pBdr>
              <w:rPr>
                <w:b/>
              </w:rPr>
            </w:pPr>
            <w:r>
              <w:rPr>
                <w:b/>
              </w:rPr>
              <w:t>Termin</w:t>
            </w:r>
          </w:p>
        </w:tc>
        <w:tc>
          <w:tcPr>
            <w:tcW w:w="67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17C37F" w14:textId="4452AD68" w:rsidR="008D3BBF" w:rsidRDefault="004C344A">
            <w:pPr>
              <w:widowControl w:val="0"/>
              <w:pBdr>
                <w:top w:val="nil"/>
                <w:left w:val="nil"/>
                <w:bottom w:val="nil"/>
                <w:right w:val="nil"/>
                <w:between w:val="nil"/>
              </w:pBdr>
            </w:pPr>
            <w:r>
              <w:t>Vinter 2</w:t>
            </w:r>
            <w:r w:rsidR="00FC6D1F">
              <w:t>02</w:t>
            </w:r>
            <w:r w:rsidR="00404369">
              <w:t>1</w:t>
            </w:r>
          </w:p>
        </w:tc>
      </w:tr>
      <w:tr w:rsidR="008D3BBF" w14:paraId="6304D1A4" w14:textId="77777777" w:rsidTr="00967B6A">
        <w:trPr>
          <w:trHeight w:val="720"/>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54967E" w14:textId="77777777" w:rsidR="008D3BBF" w:rsidRDefault="004C344A">
            <w:pPr>
              <w:spacing w:before="120" w:after="120"/>
              <w:rPr>
                <w:b/>
              </w:rPr>
            </w:pPr>
            <w:r>
              <w:rPr>
                <w:b/>
              </w:rPr>
              <w:t>Institution</w:t>
            </w:r>
          </w:p>
        </w:tc>
        <w:tc>
          <w:tcPr>
            <w:tcW w:w="6748" w:type="dxa"/>
            <w:tcBorders>
              <w:top w:val="nil"/>
              <w:left w:val="nil"/>
              <w:bottom w:val="single" w:sz="8" w:space="0" w:color="000000"/>
              <w:right w:val="single" w:sz="8" w:space="0" w:color="000000"/>
            </w:tcBorders>
            <w:tcMar>
              <w:top w:w="100" w:type="dxa"/>
              <w:left w:w="100" w:type="dxa"/>
              <w:bottom w:w="100" w:type="dxa"/>
              <w:right w:w="100" w:type="dxa"/>
            </w:tcMar>
          </w:tcPr>
          <w:p w14:paraId="561E49DF" w14:textId="77777777" w:rsidR="008D3BBF" w:rsidRDefault="004C344A">
            <w:pPr>
              <w:spacing w:before="120" w:after="120"/>
            </w:pPr>
            <w:r>
              <w:t>VUC Roskilde</w:t>
            </w:r>
          </w:p>
        </w:tc>
      </w:tr>
      <w:tr w:rsidR="008D3BBF" w14:paraId="70A611F1" w14:textId="77777777" w:rsidTr="00967B6A">
        <w:trPr>
          <w:trHeight w:val="720"/>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EB746B" w14:textId="77777777" w:rsidR="008D3BBF" w:rsidRDefault="004C344A">
            <w:pPr>
              <w:spacing w:before="120" w:after="120"/>
              <w:rPr>
                <w:b/>
              </w:rPr>
            </w:pPr>
            <w:r>
              <w:rPr>
                <w:b/>
              </w:rPr>
              <w:t>Uddannelse</w:t>
            </w:r>
          </w:p>
        </w:tc>
        <w:tc>
          <w:tcPr>
            <w:tcW w:w="6748" w:type="dxa"/>
            <w:tcBorders>
              <w:top w:val="nil"/>
              <w:left w:val="nil"/>
              <w:bottom w:val="single" w:sz="8" w:space="0" w:color="000000"/>
              <w:right w:val="single" w:sz="8" w:space="0" w:color="000000"/>
            </w:tcBorders>
            <w:tcMar>
              <w:top w:w="100" w:type="dxa"/>
              <w:left w:w="100" w:type="dxa"/>
              <w:bottom w:w="100" w:type="dxa"/>
              <w:right w:w="100" w:type="dxa"/>
            </w:tcMar>
          </w:tcPr>
          <w:p w14:paraId="45DDFFAB" w14:textId="77777777" w:rsidR="008D3BBF" w:rsidRDefault="004C344A">
            <w:pPr>
              <w:spacing w:before="120" w:after="120"/>
            </w:pPr>
            <w:r>
              <w:t>HF2</w:t>
            </w:r>
          </w:p>
        </w:tc>
      </w:tr>
      <w:tr w:rsidR="008D3BBF" w14:paraId="51FECE78" w14:textId="77777777" w:rsidTr="00967B6A">
        <w:trPr>
          <w:trHeight w:val="900"/>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0B4E0D" w14:textId="77777777" w:rsidR="008D3BBF" w:rsidRDefault="004C344A">
            <w:pPr>
              <w:spacing w:before="120" w:after="120"/>
              <w:rPr>
                <w:b/>
              </w:rPr>
            </w:pPr>
            <w:r>
              <w:rPr>
                <w:b/>
              </w:rPr>
              <w:t>Fag og niveau</w:t>
            </w:r>
          </w:p>
        </w:tc>
        <w:tc>
          <w:tcPr>
            <w:tcW w:w="6748" w:type="dxa"/>
            <w:tcBorders>
              <w:top w:val="nil"/>
              <w:left w:val="nil"/>
              <w:bottom w:val="single" w:sz="8" w:space="0" w:color="000000"/>
              <w:right w:val="single" w:sz="8" w:space="0" w:color="000000"/>
            </w:tcBorders>
            <w:tcMar>
              <w:top w:w="100" w:type="dxa"/>
              <w:left w:w="100" w:type="dxa"/>
              <w:bottom w:w="100" w:type="dxa"/>
              <w:right w:w="100" w:type="dxa"/>
            </w:tcMar>
          </w:tcPr>
          <w:p w14:paraId="02BE1A2C" w14:textId="77777777" w:rsidR="008D3BBF" w:rsidRDefault="004C344A">
            <w:pPr>
              <w:spacing w:before="120" w:after="120"/>
            </w:pPr>
            <w:r>
              <w:t>Kultur -og samfundsfag</w:t>
            </w:r>
          </w:p>
        </w:tc>
      </w:tr>
      <w:tr w:rsidR="008D3BBF" w14:paraId="148AB53C" w14:textId="77777777" w:rsidTr="00967B6A">
        <w:trPr>
          <w:trHeight w:val="960"/>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43AC2F" w14:textId="77777777" w:rsidR="008D3BBF" w:rsidRDefault="004C344A">
            <w:pPr>
              <w:spacing w:before="120" w:after="120"/>
              <w:rPr>
                <w:b/>
              </w:rPr>
            </w:pPr>
            <w:r>
              <w:rPr>
                <w:b/>
              </w:rPr>
              <w:t>Lærer(e)</w:t>
            </w:r>
          </w:p>
        </w:tc>
        <w:tc>
          <w:tcPr>
            <w:tcW w:w="6748" w:type="dxa"/>
            <w:tcBorders>
              <w:top w:val="nil"/>
              <w:left w:val="nil"/>
              <w:bottom w:val="single" w:sz="8" w:space="0" w:color="000000"/>
              <w:right w:val="single" w:sz="8" w:space="0" w:color="000000"/>
            </w:tcBorders>
            <w:tcMar>
              <w:top w:w="100" w:type="dxa"/>
              <w:left w:w="100" w:type="dxa"/>
              <w:bottom w:w="100" w:type="dxa"/>
              <w:right w:w="100" w:type="dxa"/>
            </w:tcMar>
          </w:tcPr>
          <w:p w14:paraId="3A3168B5" w14:textId="396B3188" w:rsidR="008D3BBF" w:rsidRDefault="004C344A">
            <w:pPr>
              <w:spacing w:before="120" w:after="120"/>
            </w:pPr>
            <w:r>
              <w:rPr>
                <w:b/>
              </w:rPr>
              <w:t>Rhf2</w:t>
            </w:r>
            <w:r w:rsidR="00404369">
              <w:rPr>
                <w:b/>
              </w:rPr>
              <w:t>H</w:t>
            </w:r>
            <w:r>
              <w:t xml:space="preserve">: </w:t>
            </w:r>
            <w:r w:rsidR="00404369">
              <w:t>Margit</w:t>
            </w:r>
            <w:r>
              <w:t xml:space="preserve"> (Historie</w:t>
            </w:r>
            <w:r w:rsidR="00404369">
              <w:t xml:space="preserve"> B</w:t>
            </w:r>
            <w:r>
              <w:t xml:space="preserve">), </w:t>
            </w:r>
            <w:r w:rsidR="00404369">
              <w:t xml:space="preserve">Halfdan </w:t>
            </w:r>
            <w:r>
              <w:t>(Samfundsfag</w:t>
            </w:r>
            <w:r w:rsidR="00404369">
              <w:t xml:space="preserve"> C</w:t>
            </w:r>
            <w:r>
              <w:t xml:space="preserve">), </w:t>
            </w:r>
            <w:r w:rsidR="004077E9">
              <w:t xml:space="preserve">Carsten (Religion C) og </w:t>
            </w:r>
            <w:r w:rsidR="00404369">
              <w:t>Stine</w:t>
            </w:r>
            <w:r>
              <w:t xml:space="preserve"> (Religion</w:t>
            </w:r>
            <w:r w:rsidR="00404369">
              <w:t xml:space="preserve"> C</w:t>
            </w:r>
            <w:r>
              <w:t>).</w:t>
            </w:r>
            <w:r w:rsidR="004077E9">
              <w:t xml:space="preserve"> </w:t>
            </w:r>
          </w:p>
        </w:tc>
      </w:tr>
      <w:tr w:rsidR="008D3BBF" w14:paraId="343A121D" w14:textId="77777777" w:rsidTr="00967B6A">
        <w:trPr>
          <w:trHeight w:val="720"/>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576B3B" w14:textId="77777777" w:rsidR="008D3BBF" w:rsidRDefault="004C344A">
            <w:pPr>
              <w:spacing w:before="120" w:after="120"/>
              <w:rPr>
                <w:b/>
              </w:rPr>
            </w:pPr>
            <w:r>
              <w:rPr>
                <w:b/>
              </w:rPr>
              <w:t>Hold</w:t>
            </w:r>
          </w:p>
        </w:tc>
        <w:tc>
          <w:tcPr>
            <w:tcW w:w="6748" w:type="dxa"/>
            <w:tcBorders>
              <w:top w:val="nil"/>
              <w:left w:val="nil"/>
              <w:bottom w:val="single" w:sz="8" w:space="0" w:color="000000"/>
              <w:right w:val="single" w:sz="8" w:space="0" w:color="000000"/>
            </w:tcBorders>
            <w:tcMar>
              <w:top w:w="100" w:type="dxa"/>
              <w:left w:w="100" w:type="dxa"/>
              <w:bottom w:w="100" w:type="dxa"/>
              <w:right w:w="100" w:type="dxa"/>
            </w:tcMar>
          </w:tcPr>
          <w:p w14:paraId="3CB98542" w14:textId="5AD01991" w:rsidR="008D3BBF" w:rsidRDefault="004C344A">
            <w:pPr>
              <w:spacing w:before="120" w:after="120"/>
            </w:pPr>
            <w:r>
              <w:t>rhf2</w:t>
            </w:r>
            <w:r w:rsidR="00404369">
              <w:t>H</w:t>
            </w:r>
            <w:r>
              <w:t xml:space="preserve">19 </w:t>
            </w:r>
          </w:p>
        </w:tc>
      </w:tr>
    </w:tbl>
    <w:p w14:paraId="32D5B3E9" w14:textId="77777777" w:rsidR="008D3BBF" w:rsidRDefault="004C344A">
      <w:r>
        <w:t xml:space="preserve"> </w:t>
      </w:r>
    </w:p>
    <w:p w14:paraId="4B63AF29" w14:textId="77777777" w:rsidR="008D3BBF" w:rsidRDefault="004C344A">
      <w:pPr>
        <w:rPr>
          <w:b/>
          <w:sz w:val="28"/>
          <w:szCs w:val="28"/>
        </w:rPr>
      </w:pPr>
      <w:r>
        <w:rPr>
          <w:b/>
          <w:sz w:val="28"/>
          <w:szCs w:val="28"/>
        </w:rPr>
        <w:t>Oversigt over gennemførte undervisningsforløb</w:t>
      </w:r>
    </w:p>
    <w:p w14:paraId="4A43969B" w14:textId="77777777" w:rsidR="008D3BBF" w:rsidRDefault="004C344A">
      <w:r>
        <w:t xml:space="preserve"> </w:t>
      </w:r>
    </w:p>
    <w:tbl>
      <w:tblPr>
        <w:tblStyle w:val="a0"/>
        <w:tblW w:w="85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17"/>
        <w:gridCol w:w="6478"/>
      </w:tblGrid>
      <w:tr w:rsidR="008D3BBF" w14:paraId="080C378A" w14:textId="77777777" w:rsidTr="00967B6A">
        <w:trPr>
          <w:trHeight w:val="1740"/>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58291" w14:textId="77777777" w:rsidR="008D3BBF" w:rsidRDefault="004C344A">
            <w:pPr>
              <w:spacing w:before="120" w:after="120"/>
              <w:rPr>
                <w:b/>
              </w:rPr>
            </w:pPr>
            <w:r>
              <w:rPr>
                <w:b/>
              </w:rPr>
              <w:t>Titel 1</w:t>
            </w:r>
          </w:p>
        </w:tc>
        <w:tc>
          <w:tcPr>
            <w:tcW w:w="64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9EA860" w14:textId="77777777" w:rsidR="008D3BBF" w:rsidRDefault="004C344A">
            <w:pPr>
              <w:spacing w:before="120" w:after="120"/>
              <w:rPr>
                <w:b/>
              </w:rPr>
            </w:pPr>
            <w:r w:rsidRPr="00902D3B">
              <w:rPr>
                <w:b/>
                <w:color w:val="00B050"/>
              </w:rPr>
              <w:t>Særfagligt</w:t>
            </w:r>
            <w:r>
              <w:rPr>
                <w:b/>
              </w:rPr>
              <w:t>:</w:t>
            </w:r>
          </w:p>
          <w:p w14:paraId="57AE5173" w14:textId="7E0B5E95" w:rsidR="008D3BBF" w:rsidRDefault="004C344A">
            <w:pPr>
              <w:spacing w:before="120" w:after="120"/>
            </w:pPr>
            <w:r>
              <w:rPr>
                <w:u w:val="single"/>
              </w:rPr>
              <w:t>Samfundsfag</w:t>
            </w:r>
            <w:r>
              <w:t xml:space="preserve">: </w:t>
            </w:r>
            <w:r w:rsidR="005C5BE3">
              <w:t>Metode-projekt</w:t>
            </w:r>
          </w:p>
          <w:p w14:paraId="55779C3E" w14:textId="77777777" w:rsidR="008D3BBF" w:rsidRDefault="004C344A">
            <w:pPr>
              <w:spacing w:before="120" w:after="120"/>
            </w:pPr>
            <w:r w:rsidRPr="00902D3B">
              <w:rPr>
                <w:u w:val="single"/>
              </w:rPr>
              <w:t>Religion</w:t>
            </w:r>
            <w:r>
              <w:rPr>
                <w:u w:val="single"/>
              </w:rPr>
              <w:t xml:space="preserve">: </w:t>
            </w:r>
            <w:r>
              <w:t>Introduktion + Kristendom</w:t>
            </w:r>
          </w:p>
          <w:p w14:paraId="68B1CCD7" w14:textId="7BA380D0" w:rsidR="008D3BBF" w:rsidRDefault="004C344A">
            <w:pPr>
              <w:spacing w:before="120" w:after="120"/>
            </w:pPr>
            <w:r>
              <w:rPr>
                <w:u w:val="single"/>
              </w:rPr>
              <w:t xml:space="preserve">Historie: </w:t>
            </w:r>
            <w:r w:rsidR="005C5BE3">
              <w:t>Kulturel kold krig</w:t>
            </w:r>
          </w:p>
        </w:tc>
      </w:tr>
      <w:tr w:rsidR="008D3BBF" w14:paraId="506DDE80" w14:textId="77777777" w:rsidTr="00967B6A">
        <w:trPr>
          <w:trHeight w:val="1020"/>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BB5E08" w14:textId="77777777" w:rsidR="008D3BBF" w:rsidRDefault="004C344A">
            <w:pPr>
              <w:spacing w:before="120" w:after="120"/>
              <w:rPr>
                <w:b/>
              </w:rPr>
            </w:pPr>
            <w:r>
              <w:rPr>
                <w:b/>
              </w:rPr>
              <w:t>Titel 2</w:t>
            </w:r>
          </w:p>
        </w:tc>
        <w:tc>
          <w:tcPr>
            <w:tcW w:w="6478" w:type="dxa"/>
            <w:tcBorders>
              <w:top w:val="nil"/>
              <w:left w:val="nil"/>
              <w:bottom w:val="single" w:sz="8" w:space="0" w:color="000000"/>
              <w:right w:val="single" w:sz="8" w:space="0" w:color="000000"/>
            </w:tcBorders>
            <w:tcMar>
              <w:top w:w="100" w:type="dxa"/>
              <w:left w:w="100" w:type="dxa"/>
              <w:bottom w:w="100" w:type="dxa"/>
              <w:right w:w="100" w:type="dxa"/>
            </w:tcMar>
          </w:tcPr>
          <w:p w14:paraId="4A133BE3" w14:textId="77777777" w:rsidR="008D3BBF" w:rsidRDefault="004C344A">
            <w:pPr>
              <w:spacing w:before="120" w:after="120"/>
              <w:rPr>
                <w:b/>
              </w:rPr>
            </w:pPr>
            <w:r w:rsidRPr="00143DD4">
              <w:rPr>
                <w:b/>
              </w:rPr>
              <w:t>Fællesfagligt</w:t>
            </w:r>
            <w:r>
              <w:rPr>
                <w:b/>
              </w:rPr>
              <w:t>:</w:t>
            </w:r>
          </w:p>
          <w:p w14:paraId="5EED4B47" w14:textId="614670B9" w:rsidR="008D3BBF" w:rsidRDefault="005C5BE3">
            <w:pPr>
              <w:spacing w:before="120" w:after="120"/>
            </w:pPr>
            <w:r>
              <w:t>Identitet i forandring</w:t>
            </w:r>
          </w:p>
        </w:tc>
      </w:tr>
      <w:tr w:rsidR="008D3BBF" w14:paraId="189B59E2" w14:textId="77777777" w:rsidTr="00967B6A">
        <w:trPr>
          <w:trHeight w:val="1740"/>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FDAA12" w14:textId="77777777" w:rsidR="008D3BBF" w:rsidRDefault="004C344A">
            <w:pPr>
              <w:spacing w:before="120" w:after="120"/>
              <w:rPr>
                <w:b/>
              </w:rPr>
            </w:pPr>
            <w:r>
              <w:rPr>
                <w:b/>
              </w:rPr>
              <w:t>Titel 3</w:t>
            </w:r>
          </w:p>
        </w:tc>
        <w:tc>
          <w:tcPr>
            <w:tcW w:w="6478" w:type="dxa"/>
            <w:tcBorders>
              <w:top w:val="nil"/>
              <w:left w:val="nil"/>
              <w:bottom w:val="single" w:sz="8" w:space="0" w:color="000000"/>
              <w:right w:val="single" w:sz="8" w:space="0" w:color="000000"/>
            </w:tcBorders>
            <w:tcMar>
              <w:top w:w="100" w:type="dxa"/>
              <w:left w:w="100" w:type="dxa"/>
              <w:bottom w:w="100" w:type="dxa"/>
              <w:right w:w="100" w:type="dxa"/>
            </w:tcMar>
          </w:tcPr>
          <w:p w14:paraId="1B7238A7" w14:textId="77777777" w:rsidR="008D3BBF" w:rsidRDefault="004C344A">
            <w:pPr>
              <w:spacing w:before="120" w:after="120"/>
              <w:rPr>
                <w:b/>
              </w:rPr>
            </w:pPr>
            <w:r w:rsidRPr="00902D3B">
              <w:rPr>
                <w:b/>
                <w:color w:val="00B050"/>
              </w:rPr>
              <w:t>Særfagligt</w:t>
            </w:r>
            <w:r>
              <w:rPr>
                <w:b/>
              </w:rPr>
              <w:t>:</w:t>
            </w:r>
          </w:p>
          <w:p w14:paraId="07F4166B" w14:textId="747ED820" w:rsidR="008D3BBF" w:rsidRDefault="004C344A">
            <w:pPr>
              <w:spacing w:before="120" w:after="120"/>
            </w:pPr>
            <w:r>
              <w:rPr>
                <w:u w:val="single"/>
              </w:rPr>
              <w:t xml:space="preserve">Samfundsfag: </w:t>
            </w:r>
            <w:r>
              <w:t>Økonomi og Velfærd</w:t>
            </w:r>
          </w:p>
          <w:p w14:paraId="3A0CBFBE" w14:textId="1433DE6E" w:rsidR="008D3BBF" w:rsidRDefault="004C344A">
            <w:pPr>
              <w:spacing w:before="120" w:after="120"/>
            </w:pPr>
            <w:r w:rsidRPr="00902D3B">
              <w:rPr>
                <w:u w:val="single"/>
              </w:rPr>
              <w:t>Religion</w:t>
            </w:r>
            <w:r>
              <w:rPr>
                <w:u w:val="single"/>
              </w:rPr>
              <w:t>:</w:t>
            </w:r>
            <w:r>
              <w:t xml:space="preserve"> Buddhisme</w:t>
            </w:r>
            <w:r w:rsidR="000A6B38">
              <w:t xml:space="preserve"> </w:t>
            </w:r>
          </w:p>
          <w:p w14:paraId="1624B0B2" w14:textId="7A965618" w:rsidR="008D3BBF" w:rsidRDefault="004C344A">
            <w:pPr>
              <w:spacing w:before="120" w:after="120"/>
            </w:pPr>
            <w:r>
              <w:rPr>
                <w:u w:val="single"/>
              </w:rPr>
              <w:t xml:space="preserve">Historie: </w:t>
            </w:r>
            <w:r w:rsidR="005C5BE3" w:rsidRPr="005C5BE3">
              <w:t>Verden og Vesten</w:t>
            </w:r>
          </w:p>
        </w:tc>
      </w:tr>
      <w:tr w:rsidR="00EF5FA8" w14:paraId="544A2F81" w14:textId="77777777" w:rsidTr="00967B6A">
        <w:trPr>
          <w:trHeight w:val="1035"/>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8ADDF4" w14:textId="77777777" w:rsidR="00EF5FA8" w:rsidRDefault="00EF5FA8">
            <w:pPr>
              <w:spacing w:before="120" w:after="120"/>
              <w:rPr>
                <w:b/>
              </w:rPr>
            </w:pPr>
          </w:p>
        </w:tc>
        <w:tc>
          <w:tcPr>
            <w:tcW w:w="6478" w:type="dxa"/>
            <w:tcBorders>
              <w:top w:val="nil"/>
              <w:left w:val="nil"/>
              <w:bottom w:val="single" w:sz="8" w:space="0" w:color="000000"/>
              <w:right w:val="single" w:sz="8" w:space="0" w:color="000000"/>
            </w:tcBorders>
            <w:tcMar>
              <w:top w:w="100" w:type="dxa"/>
              <w:left w:w="100" w:type="dxa"/>
              <w:bottom w:w="100" w:type="dxa"/>
              <w:right w:w="100" w:type="dxa"/>
            </w:tcMar>
          </w:tcPr>
          <w:p w14:paraId="3D0D3869" w14:textId="77777777" w:rsidR="00EF5FA8" w:rsidRDefault="00EF5FA8" w:rsidP="00EF5FA8">
            <w:pPr>
              <w:spacing w:before="120" w:after="120"/>
              <w:rPr>
                <w:b/>
              </w:rPr>
            </w:pPr>
            <w:r w:rsidRPr="00902D3B">
              <w:rPr>
                <w:b/>
                <w:color w:val="00B050"/>
              </w:rPr>
              <w:t xml:space="preserve">Særfagligt </w:t>
            </w:r>
            <w:r>
              <w:rPr>
                <w:b/>
              </w:rPr>
              <w:t>(Historie - tværfagligtfagligt forløb med dansk)</w:t>
            </w:r>
          </w:p>
          <w:p w14:paraId="7071AEC2" w14:textId="3F39F819" w:rsidR="00EF5FA8" w:rsidRDefault="00EF5FA8" w:rsidP="00EF5FA8">
            <w:pPr>
              <w:spacing w:before="120" w:after="120"/>
              <w:rPr>
                <w:b/>
              </w:rPr>
            </w:pPr>
            <w:r>
              <w:t>Danmark i 1800-tallet (mini-SSO/historieopgave)</w:t>
            </w:r>
          </w:p>
        </w:tc>
      </w:tr>
      <w:tr w:rsidR="005C5BE3" w14:paraId="393B621A" w14:textId="77777777" w:rsidTr="00967B6A">
        <w:trPr>
          <w:trHeight w:val="1740"/>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3ACD6D" w14:textId="687B90DF" w:rsidR="005C5BE3" w:rsidRDefault="005C5BE3" w:rsidP="005C5BE3">
            <w:pPr>
              <w:spacing w:before="120" w:after="120"/>
              <w:rPr>
                <w:b/>
              </w:rPr>
            </w:pPr>
            <w:r>
              <w:rPr>
                <w:b/>
              </w:rPr>
              <w:t>Titel 4</w:t>
            </w:r>
          </w:p>
        </w:tc>
        <w:tc>
          <w:tcPr>
            <w:tcW w:w="6478" w:type="dxa"/>
            <w:tcBorders>
              <w:top w:val="nil"/>
              <w:left w:val="nil"/>
              <w:bottom w:val="single" w:sz="8" w:space="0" w:color="000000"/>
              <w:right w:val="single" w:sz="8" w:space="0" w:color="000000"/>
            </w:tcBorders>
            <w:tcMar>
              <w:top w:w="100" w:type="dxa"/>
              <w:left w:w="100" w:type="dxa"/>
              <w:bottom w:w="100" w:type="dxa"/>
              <w:right w:w="100" w:type="dxa"/>
            </w:tcMar>
          </w:tcPr>
          <w:p w14:paraId="795BD16B" w14:textId="77777777" w:rsidR="005C5BE3" w:rsidRDefault="005C5BE3" w:rsidP="005C5BE3">
            <w:pPr>
              <w:spacing w:before="120" w:after="120"/>
              <w:rPr>
                <w:b/>
              </w:rPr>
            </w:pPr>
            <w:r w:rsidRPr="00902D3B">
              <w:rPr>
                <w:b/>
                <w:color w:val="00B050"/>
              </w:rPr>
              <w:t>Særfagligt</w:t>
            </w:r>
            <w:r>
              <w:rPr>
                <w:b/>
              </w:rPr>
              <w:t>:</w:t>
            </w:r>
          </w:p>
          <w:p w14:paraId="527DE0F1" w14:textId="4C7CF2FB" w:rsidR="005C5BE3" w:rsidRDefault="005C5BE3" w:rsidP="005C5BE3">
            <w:pPr>
              <w:spacing w:before="120" w:after="120"/>
            </w:pPr>
            <w:r>
              <w:rPr>
                <w:u w:val="single"/>
              </w:rPr>
              <w:t>Samfundsfag:</w:t>
            </w:r>
            <w:r>
              <w:t xml:space="preserve"> Unge og vælgere</w:t>
            </w:r>
          </w:p>
          <w:p w14:paraId="422B6D1F" w14:textId="106CA900" w:rsidR="005C5BE3" w:rsidRDefault="005C5BE3" w:rsidP="005C5BE3">
            <w:pPr>
              <w:spacing w:before="120" w:after="120"/>
            </w:pPr>
            <w:r w:rsidRPr="00902D3B">
              <w:rPr>
                <w:u w:val="single"/>
              </w:rPr>
              <w:t>Religion</w:t>
            </w:r>
            <w:r>
              <w:rPr>
                <w:u w:val="single"/>
              </w:rPr>
              <w:t>:</w:t>
            </w:r>
            <w:r>
              <w:t xml:space="preserve"> Islam</w:t>
            </w:r>
          </w:p>
          <w:p w14:paraId="13E7A897" w14:textId="24F79DAD" w:rsidR="005C5BE3" w:rsidRDefault="005C5BE3" w:rsidP="005C5BE3">
            <w:pPr>
              <w:spacing w:before="120" w:after="120"/>
              <w:rPr>
                <w:b/>
              </w:rPr>
            </w:pPr>
            <w:r>
              <w:rPr>
                <w:u w:val="single"/>
              </w:rPr>
              <w:t>Historie:</w:t>
            </w:r>
            <w:r w:rsidRPr="00EF5FA8">
              <w:t xml:space="preserve"> </w:t>
            </w:r>
            <w:r w:rsidR="00EF5FA8" w:rsidRPr="00EF5FA8">
              <w:t>Syrien</w:t>
            </w:r>
          </w:p>
        </w:tc>
      </w:tr>
      <w:tr w:rsidR="005C5BE3" w14:paraId="0B073CC9" w14:textId="77777777" w:rsidTr="00967B6A">
        <w:trPr>
          <w:trHeight w:val="1020"/>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65902C" w14:textId="6A3CD124" w:rsidR="005C5BE3" w:rsidRPr="00EF5FA8" w:rsidRDefault="005C5BE3" w:rsidP="00EF5FA8">
            <w:pPr>
              <w:spacing w:before="120" w:after="120"/>
              <w:rPr>
                <w:b/>
              </w:rPr>
            </w:pPr>
            <w:r>
              <w:rPr>
                <w:b/>
              </w:rPr>
              <w:t>Titel 5</w:t>
            </w:r>
          </w:p>
        </w:tc>
        <w:tc>
          <w:tcPr>
            <w:tcW w:w="6478" w:type="dxa"/>
            <w:tcBorders>
              <w:top w:val="nil"/>
              <w:left w:val="nil"/>
              <w:bottom w:val="single" w:sz="8" w:space="0" w:color="000000"/>
              <w:right w:val="single" w:sz="8" w:space="0" w:color="000000"/>
            </w:tcBorders>
            <w:tcMar>
              <w:top w:w="100" w:type="dxa"/>
              <w:left w:w="100" w:type="dxa"/>
              <w:bottom w:w="100" w:type="dxa"/>
              <w:right w:w="100" w:type="dxa"/>
            </w:tcMar>
          </w:tcPr>
          <w:p w14:paraId="1758AFD8" w14:textId="77777777" w:rsidR="005C5BE3" w:rsidRDefault="005C5BE3" w:rsidP="005C5BE3">
            <w:pPr>
              <w:spacing w:before="120" w:after="120"/>
              <w:rPr>
                <w:b/>
              </w:rPr>
            </w:pPr>
            <w:r w:rsidRPr="00143DD4">
              <w:rPr>
                <w:b/>
              </w:rPr>
              <w:t>Fællesfagligt</w:t>
            </w:r>
            <w:r>
              <w:rPr>
                <w:b/>
              </w:rPr>
              <w:t>:</w:t>
            </w:r>
          </w:p>
          <w:p w14:paraId="405EAC5D" w14:textId="54E4F53E" w:rsidR="005C5BE3" w:rsidRDefault="005C5BE3" w:rsidP="005C5BE3">
            <w:pPr>
              <w:spacing w:before="120" w:after="120"/>
            </w:pPr>
            <w:r>
              <w:t>Forbrydelse og Straf</w:t>
            </w:r>
          </w:p>
        </w:tc>
      </w:tr>
    </w:tbl>
    <w:p w14:paraId="2FB3AC0F" w14:textId="77777777" w:rsidR="008D3BBF" w:rsidRDefault="008D3BBF">
      <w:pPr>
        <w:spacing w:after="240"/>
        <w:rPr>
          <w:sz w:val="20"/>
          <w:szCs w:val="20"/>
        </w:rPr>
      </w:pPr>
    </w:p>
    <w:p w14:paraId="1ADC8867" w14:textId="77777777" w:rsidR="008D3BBF" w:rsidRDefault="008D3BBF">
      <w:pPr>
        <w:spacing w:after="240"/>
        <w:rPr>
          <w:sz w:val="20"/>
          <w:szCs w:val="20"/>
        </w:rPr>
      </w:pPr>
    </w:p>
    <w:p w14:paraId="042440C9" w14:textId="3F7AEB25" w:rsidR="008D3BBF" w:rsidRPr="00592A96" w:rsidRDefault="004C344A" w:rsidP="00592A96">
      <w:pPr>
        <w:spacing w:line="276" w:lineRule="auto"/>
        <w:rPr>
          <w:b/>
          <w:sz w:val="28"/>
          <w:szCs w:val="28"/>
        </w:rPr>
      </w:pPr>
      <w:r>
        <w:rPr>
          <w:b/>
          <w:sz w:val="28"/>
          <w:szCs w:val="28"/>
        </w:rPr>
        <w:t>Beskrivelse af det enkelte undervisningsforløb (1 skema for hvert forløb)</w:t>
      </w:r>
    </w:p>
    <w:p w14:paraId="42BC2969" w14:textId="0672C2BE" w:rsidR="008D3BBF" w:rsidRDefault="008D3BBF"/>
    <w:p w14:paraId="2C3AF41A" w14:textId="6CB3599E" w:rsidR="00967B6A" w:rsidRDefault="00967B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6947"/>
      </w:tblGrid>
      <w:tr w:rsidR="00967B6A" w:rsidRPr="00DF6C72" w14:paraId="79947BF1" w14:textId="77777777" w:rsidTr="008408B2">
        <w:tc>
          <w:tcPr>
            <w:tcW w:w="0" w:type="auto"/>
          </w:tcPr>
          <w:p w14:paraId="6C20E97A" w14:textId="77777777" w:rsidR="00967B6A" w:rsidRPr="00DF6C72" w:rsidRDefault="00967B6A" w:rsidP="008408B2">
            <w:pPr>
              <w:rPr>
                <w:b/>
              </w:rPr>
            </w:pPr>
            <w:r w:rsidRPr="00DF6C72">
              <w:rPr>
                <w:b/>
              </w:rPr>
              <w:t>Titel 1</w:t>
            </w:r>
          </w:p>
          <w:p w14:paraId="45A9D58C" w14:textId="77777777" w:rsidR="00967B6A" w:rsidRPr="00DF6C72" w:rsidRDefault="00967B6A" w:rsidP="008408B2">
            <w:pPr>
              <w:rPr>
                <w:b/>
              </w:rPr>
            </w:pPr>
          </w:p>
        </w:tc>
        <w:tc>
          <w:tcPr>
            <w:tcW w:w="0" w:type="auto"/>
          </w:tcPr>
          <w:p w14:paraId="1F7228D0" w14:textId="16CFACEB" w:rsidR="00967B6A" w:rsidRPr="00DF6C72" w:rsidRDefault="00967B6A" w:rsidP="008408B2">
            <w:r w:rsidRPr="006B22E3">
              <w:rPr>
                <w:b/>
                <w:color w:val="00B050"/>
              </w:rPr>
              <w:t>SAMFUNDSFAG C</w:t>
            </w:r>
            <w:r w:rsidR="00346A34" w:rsidRPr="006B22E3">
              <w:rPr>
                <w:b/>
                <w:color w:val="00B050"/>
              </w:rPr>
              <w:t xml:space="preserve"> -</w:t>
            </w:r>
            <w:r w:rsidRPr="006B22E3">
              <w:rPr>
                <w:b/>
                <w:color w:val="00B050"/>
              </w:rPr>
              <w:t xml:space="preserve"> </w:t>
            </w:r>
            <w:r w:rsidRPr="00DF6C72">
              <w:rPr>
                <w:b/>
              </w:rPr>
              <w:t>Metode projekt</w:t>
            </w:r>
            <w:r w:rsidR="00EA7052">
              <w:rPr>
                <w:b/>
              </w:rPr>
              <w:t xml:space="preserve"> </w:t>
            </w:r>
            <w:r w:rsidR="00EA7052" w:rsidRPr="006B22E3">
              <w:rPr>
                <w:b/>
                <w:color w:val="00B050"/>
              </w:rPr>
              <w:t xml:space="preserve">(SÆRFAGLIGT) </w:t>
            </w:r>
          </w:p>
        </w:tc>
      </w:tr>
      <w:tr w:rsidR="00967B6A" w:rsidRPr="00DF6C72" w14:paraId="774C1A1E" w14:textId="77777777" w:rsidTr="008408B2">
        <w:tc>
          <w:tcPr>
            <w:tcW w:w="0" w:type="auto"/>
          </w:tcPr>
          <w:p w14:paraId="5063B839" w14:textId="77777777" w:rsidR="00967B6A" w:rsidRPr="00DF6C72" w:rsidRDefault="00967B6A" w:rsidP="008408B2">
            <w:pPr>
              <w:rPr>
                <w:b/>
              </w:rPr>
            </w:pPr>
            <w:r w:rsidRPr="00DF6C72">
              <w:rPr>
                <w:b/>
              </w:rPr>
              <w:t>Indhold</w:t>
            </w:r>
          </w:p>
        </w:tc>
        <w:tc>
          <w:tcPr>
            <w:tcW w:w="0" w:type="auto"/>
          </w:tcPr>
          <w:p w14:paraId="1C9F3D4C" w14:textId="77777777" w:rsidR="00967B6A" w:rsidRPr="00DF6C72" w:rsidRDefault="00967B6A" w:rsidP="008408B2">
            <w:r w:rsidRPr="00DF6C72">
              <w:rPr>
                <w:b/>
              </w:rPr>
              <w:t>Kernestof</w:t>
            </w:r>
            <w:r w:rsidRPr="00DF6C72">
              <w:t xml:space="preserve">: </w:t>
            </w:r>
          </w:p>
          <w:p w14:paraId="23FF573D" w14:textId="77777777" w:rsidR="00967B6A" w:rsidRPr="00DF6C72" w:rsidRDefault="00967B6A" w:rsidP="008408B2"/>
          <w:p w14:paraId="15C295B5" w14:textId="77777777" w:rsidR="00967B6A" w:rsidRPr="00DF6C72" w:rsidRDefault="00967B6A" w:rsidP="008408B2">
            <w:r w:rsidRPr="00DF6C72">
              <w:t xml:space="preserve">(fra </w:t>
            </w:r>
            <w:hyperlink r:id="rId7" w:history="1">
              <w:r w:rsidRPr="00DF6C72">
                <w:t xml:space="preserve">C </w:t>
              </w:r>
              <w:proofErr w:type="spellStart"/>
              <w:r w:rsidRPr="00DF6C72">
                <w:t>Samf</w:t>
              </w:r>
              <w:proofErr w:type="spellEnd"/>
            </w:hyperlink>
            <w:r w:rsidRPr="00DF6C72">
              <w:t>,  Helle Hauge Bülow – Systime I-bog) side 2-16.</w:t>
            </w:r>
          </w:p>
          <w:p w14:paraId="64F5EC5C" w14:textId="77777777" w:rsidR="00967B6A" w:rsidRPr="00DF6C72" w:rsidRDefault="00967B6A" w:rsidP="008408B2">
            <w:pPr>
              <w:pStyle w:val="Listeafsnit"/>
              <w:ind w:left="360"/>
              <w:rPr>
                <w:rFonts w:ascii="Times New Roman" w:hAnsi="Times New Roman"/>
                <w:bCs/>
              </w:rPr>
            </w:pPr>
          </w:p>
          <w:p w14:paraId="49797AAF" w14:textId="77777777" w:rsidR="00967B6A" w:rsidRPr="00DF6C72" w:rsidRDefault="00967B6A" w:rsidP="008408B2">
            <w:pPr>
              <w:rPr>
                <w:b/>
                <w:bCs/>
              </w:rPr>
            </w:pPr>
            <w:r w:rsidRPr="00DF6C72">
              <w:rPr>
                <w:b/>
                <w:bCs/>
              </w:rPr>
              <w:t>Klip og film:</w:t>
            </w:r>
          </w:p>
          <w:p w14:paraId="54646FAD" w14:textId="77777777" w:rsidR="00967B6A" w:rsidRPr="00DF6C72" w:rsidRDefault="00967B6A" w:rsidP="001C6267">
            <w:pPr>
              <w:pStyle w:val="Listeafsnit"/>
              <w:numPr>
                <w:ilvl w:val="0"/>
                <w:numId w:val="1"/>
              </w:numPr>
              <w:spacing w:line="300" w:lineRule="exact"/>
              <w:rPr>
                <w:rFonts w:ascii="Times New Roman" w:hAnsi="Times New Roman"/>
              </w:rPr>
            </w:pPr>
            <w:proofErr w:type="spellStart"/>
            <w:r w:rsidRPr="00DF6C72">
              <w:rPr>
                <w:rFonts w:ascii="Times New Roman" w:hAnsi="Times New Roman"/>
              </w:rPr>
              <w:t>Restudy</w:t>
            </w:r>
            <w:proofErr w:type="spellEnd"/>
            <w:r w:rsidRPr="00DF6C72">
              <w:rPr>
                <w:rFonts w:ascii="Times New Roman" w:hAnsi="Times New Roman"/>
              </w:rPr>
              <w:t xml:space="preserve"> komparativ metode</w:t>
            </w:r>
          </w:p>
          <w:p w14:paraId="2C1D3377" w14:textId="77777777" w:rsidR="00967B6A" w:rsidRPr="00DF6C72" w:rsidRDefault="00967B6A" w:rsidP="001C6267">
            <w:pPr>
              <w:pStyle w:val="Listeafsnit"/>
              <w:numPr>
                <w:ilvl w:val="0"/>
                <w:numId w:val="1"/>
              </w:numPr>
              <w:spacing w:line="300" w:lineRule="exact"/>
              <w:rPr>
                <w:rFonts w:ascii="Times New Roman" w:hAnsi="Times New Roman"/>
              </w:rPr>
            </w:pPr>
            <w:proofErr w:type="spellStart"/>
            <w:r w:rsidRPr="00DF6C72">
              <w:rPr>
                <w:rFonts w:ascii="Times New Roman" w:hAnsi="Times New Roman"/>
              </w:rPr>
              <w:t>Restudy</w:t>
            </w:r>
            <w:proofErr w:type="spellEnd"/>
            <w:r w:rsidRPr="00DF6C72">
              <w:rPr>
                <w:rFonts w:ascii="Times New Roman" w:hAnsi="Times New Roman"/>
              </w:rPr>
              <w:t xml:space="preserve"> kvalitativ og kvantitativ metode</w:t>
            </w:r>
          </w:p>
        </w:tc>
      </w:tr>
      <w:tr w:rsidR="00967B6A" w:rsidRPr="00DF6C72" w14:paraId="707A4EA5" w14:textId="77777777" w:rsidTr="008408B2">
        <w:tc>
          <w:tcPr>
            <w:tcW w:w="0" w:type="auto"/>
          </w:tcPr>
          <w:p w14:paraId="3D92F273" w14:textId="77777777" w:rsidR="00967B6A" w:rsidRPr="00DF6C72" w:rsidRDefault="00967B6A" w:rsidP="008408B2">
            <w:pPr>
              <w:rPr>
                <w:b/>
              </w:rPr>
            </w:pPr>
            <w:r w:rsidRPr="00DF6C72">
              <w:rPr>
                <w:b/>
              </w:rPr>
              <w:t>Omfang</w:t>
            </w:r>
          </w:p>
          <w:p w14:paraId="496C01DD" w14:textId="77777777" w:rsidR="00967B6A" w:rsidRPr="00DF6C72" w:rsidRDefault="00967B6A" w:rsidP="008408B2">
            <w:pPr>
              <w:rPr>
                <w:b/>
              </w:rPr>
            </w:pPr>
          </w:p>
        </w:tc>
        <w:tc>
          <w:tcPr>
            <w:tcW w:w="0" w:type="auto"/>
          </w:tcPr>
          <w:p w14:paraId="4F905E31" w14:textId="77777777" w:rsidR="00967B6A" w:rsidRPr="00DF6C72" w:rsidRDefault="00967B6A" w:rsidP="008408B2">
            <w:r w:rsidRPr="00DF6C72">
              <w:t>Ca.</w:t>
            </w:r>
            <w:r w:rsidRPr="00DF6C72">
              <w:rPr>
                <w:b/>
              </w:rPr>
              <w:t>10 lektioner</w:t>
            </w:r>
            <w:r w:rsidRPr="00DF6C72">
              <w:t xml:space="preserve"> </w:t>
            </w:r>
          </w:p>
        </w:tc>
      </w:tr>
      <w:tr w:rsidR="00967B6A" w:rsidRPr="00DF6C72" w14:paraId="22B95356" w14:textId="77777777" w:rsidTr="008408B2">
        <w:tc>
          <w:tcPr>
            <w:tcW w:w="0" w:type="auto"/>
          </w:tcPr>
          <w:p w14:paraId="1F280FC5" w14:textId="77777777" w:rsidR="00967B6A" w:rsidRPr="00DF6C72" w:rsidRDefault="00967B6A" w:rsidP="008408B2">
            <w:pPr>
              <w:rPr>
                <w:b/>
              </w:rPr>
            </w:pPr>
            <w:r w:rsidRPr="00DF6C72">
              <w:rPr>
                <w:b/>
              </w:rPr>
              <w:t>Særlige fokuspunkter</w:t>
            </w:r>
          </w:p>
        </w:tc>
        <w:tc>
          <w:tcPr>
            <w:tcW w:w="0" w:type="auto"/>
          </w:tcPr>
          <w:p w14:paraId="5EF1CDE8" w14:textId="77777777" w:rsidR="00967B6A" w:rsidRPr="00DF6C72" w:rsidRDefault="00967B6A" w:rsidP="008408B2">
            <w:pPr>
              <w:rPr>
                <w:rFonts w:eastAsia="Calibri"/>
                <w:color w:val="000000"/>
                <w:u w:color="000000"/>
              </w:rPr>
            </w:pPr>
            <w:r w:rsidRPr="00DF6C72">
              <w:rPr>
                <w:rFonts w:eastAsia="Calibri"/>
                <w:color w:val="000000"/>
                <w:u w:color="000000"/>
              </w:rPr>
              <w:t>Projektforløb, hvor kursisterne er blevet introduceret til komparativ metode, kvalitativ og kvantitativ metode.</w:t>
            </w:r>
          </w:p>
          <w:p w14:paraId="7D753936" w14:textId="77777777" w:rsidR="00967B6A" w:rsidRPr="00DF6C72" w:rsidRDefault="00967B6A" w:rsidP="008408B2">
            <w:pPr>
              <w:rPr>
                <w:rFonts w:eastAsia="Calibri"/>
                <w:color w:val="000000"/>
                <w:u w:color="000000"/>
              </w:rPr>
            </w:pPr>
            <w:r w:rsidRPr="00DF6C72">
              <w:rPr>
                <w:rFonts w:eastAsia="Calibri"/>
                <w:color w:val="000000"/>
                <w:u w:color="000000"/>
              </w:rPr>
              <w:t>Kursisterne har skulle finde et emne, som de ville undersøge, udarbejde spørgeskema eller interviewguide og gennemføre undersøgelsen. Afslutningsvis skulle de formidle deres data, konklusioner og evaluere.</w:t>
            </w:r>
          </w:p>
          <w:p w14:paraId="1520B718" w14:textId="77777777" w:rsidR="00967B6A" w:rsidRPr="00DF6C72" w:rsidRDefault="00967B6A" w:rsidP="008408B2"/>
          <w:p w14:paraId="231CCB8B" w14:textId="77777777" w:rsidR="00967B6A" w:rsidRPr="00DF6C72" w:rsidRDefault="00967B6A" w:rsidP="008408B2"/>
        </w:tc>
      </w:tr>
      <w:tr w:rsidR="00967B6A" w:rsidRPr="00DF6C72" w14:paraId="0EA8D7EC" w14:textId="77777777" w:rsidTr="008408B2">
        <w:trPr>
          <w:trHeight w:val="1147"/>
        </w:trPr>
        <w:tc>
          <w:tcPr>
            <w:tcW w:w="0" w:type="auto"/>
          </w:tcPr>
          <w:p w14:paraId="3ABEDACA" w14:textId="77777777" w:rsidR="00967B6A" w:rsidRPr="00DF6C72" w:rsidRDefault="00967B6A" w:rsidP="008408B2">
            <w:pPr>
              <w:rPr>
                <w:b/>
              </w:rPr>
            </w:pPr>
            <w:r w:rsidRPr="00DF6C72">
              <w:rPr>
                <w:b/>
              </w:rPr>
              <w:t>Væsentligste arbejdsformer</w:t>
            </w:r>
          </w:p>
        </w:tc>
        <w:tc>
          <w:tcPr>
            <w:tcW w:w="0" w:type="auto"/>
          </w:tcPr>
          <w:p w14:paraId="46DC5B56" w14:textId="77777777" w:rsidR="00967B6A" w:rsidRPr="00DF6C72" w:rsidRDefault="00967B6A" w:rsidP="008408B2">
            <w:r w:rsidRPr="00DF6C72">
              <w:t>Projektarbejde med afsluttende fremlæggelse</w:t>
            </w:r>
          </w:p>
        </w:tc>
      </w:tr>
    </w:tbl>
    <w:p w14:paraId="3781E9E0" w14:textId="0DF60A5F" w:rsidR="00967B6A" w:rsidRDefault="00967B6A"/>
    <w:p w14:paraId="32F8A9BE" w14:textId="08949F97" w:rsidR="00967B6A" w:rsidRDefault="00967B6A"/>
    <w:p w14:paraId="48BB14DC" w14:textId="046BE86D" w:rsidR="00967B6A" w:rsidRDefault="00967B6A"/>
    <w:p w14:paraId="3AC05831" w14:textId="00042B4B" w:rsidR="005E0CF0" w:rsidRDefault="005E0CF0"/>
    <w:p w14:paraId="4AEF378C" w14:textId="5632D22C" w:rsidR="005E0CF0" w:rsidRDefault="005E0CF0"/>
    <w:p w14:paraId="76B5B36E" w14:textId="77777777" w:rsidR="005E0CF0" w:rsidRDefault="005E0CF0"/>
    <w:tbl>
      <w:tblPr>
        <w:tblStyle w:val="a2"/>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17"/>
        <w:gridCol w:w="6748"/>
      </w:tblGrid>
      <w:tr w:rsidR="00592A96" w14:paraId="7E37B42F" w14:textId="77777777" w:rsidTr="00346A34">
        <w:trPr>
          <w:trHeight w:val="420"/>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901CC" w14:textId="2DD6ED6D" w:rsidR="00592A96" w:rsidRDefault="00592A96" w:rsidP="008408B2">
            <w:pPr>
              <w:rPr>
                <w:b/>
              </w:rPr>
            </w:pPr>
            <w:r>
              <w:rPr>
                <w:b/>
              </w:rPr>
              <w:t>Titel 1</w:t>
            </w:r>
          </w:p>
        </w:tc>
        <w:tc>
          <w:tcPr>
            <w:tcW w:w="67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808043" w14:textId="253E2D86" w:rsidR="00346A34" w:rsidRDefault="00346A34" w:rsidP="00346A34">
            <w:r w:rsidRPr="006B22E3">
              <w:rPr>
                <w:b/>
                <w:color w:val="00B050"/>
              </w:rPr>
              <w:t xml:space="preserve">RELIGION C </w:t>
            </w:r>
            <w:r w:rsidR="004077E9">
              <w:rPr>
                <w:b/>
                <w:color w:val="00B050"/>
              </w:rPr>
              <w:t>–</w:t>
            </w:r>
            <w:r w:rsidR="00EA7052">
              <w:rPr>
                <w:b/>
                <w:color w:val="FF0000"/>
              </w:rPr>
              <w:t xml:space="preserve"> </w:t>
            </w:r>
            <w:r w:rsidR="004077E9">
              <w:rPr>
                <w:b/>
              </w:rPr>
              <w:t>Introduktion til religionsfaget</w:t>
            </w:r>
            <w:r w:rsidR="00EA7052" w:rsidRPr="00EA7052">
              <w:rPr>
                <w:b/>
              </w:rPr>
              <w:t xml:space="preserve"> </w:t>
            </w:r>
            <w:r w:rsidR="00EA7052" w:rsidRPr="006B22E3">
              <w:rPr>
                <w:b/>
                <w:color w:val="00B050"/>
              </w:rPr>
              <w:t>(SÆRFAGLIGT)</w:t>
            </w:r>
          </w:p>
          <w:p w14:paraId="1E56AD01" w14:textId="12DDEA33" w:rsidR="00592A96" w:rsidRDefault="00592A96" w:rsidP="008408B2">
            <w:pPr>
              <w:widowControl w:val="0"/>
              <w:pBdr>
                <w:top w:val="nil"/>
                <w:left w:val="nil"/>
                <w:bottom w:val="nil"/>
                <w:right w:val="nil"/>
                <w:between w:val="nil"/>
              </w:pBdr>
              <w:rPr>
                <w:b/>
              </w:rPr>
            </w:pPr>
          </w:p>
        </w:tc>
      </w:tr>
      <w:tr w:rsidR="004908BD" w:rsidRPr="004077E9" w14:paraId="5E63D30F" w14:textId="77777777" w:rsidTr="00346A34">
        <w:trPr>
          <w:trHeight w:val="420"/>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F9215E" w14:textId="6F885DCE" w:rsidR="004908BD" w:rsidRDefault="004908BD" w:rsidP="008408B2">
            <w:pPr>
              <w:rPr>
                <w:b/>
              </w:rPr>
            </w:pPr>
            <w:r>
              <w:rPr>
                <w:b/>
              </w:rPr>
              <w:t xml:space="preserve">Indhold </w:t>
            </w:r>
          </w:p>
        </w:tc>
        <w:tc>
          <w:tcPr>
            <w:tcW w:w="6748" w:type="dxa"/>
            <w:tcBorders>
              <w:top w:val="nil"/>
              <w:left w:val="nil"/>
              <w:bottom w:val="single" w:sz="8" w:space="0" w:color="000000"/>
              <w:right w:val="single" w:sz="8" w:space="0" w:color="000000"/>
            </w:tcBorders>
            <w:tcMar>
              <w:top w:w="100" w:type="dxa"/>
              <w:left w:w="100" w:type="dxa"/>
              <w:bottom w:w="100" w:type="dxa"/>
              <w:right w:w="100" w:type="dxa"/>
            </w:tcMar>
          </w:tcPr>
          <w:p w14:paraId="65FAC2B0" w14:textId="77777777" w:rsidR="004077E9" w:rsidRDefault="004077E9" w:rsidP="004077E9">
            <w:pPr>
              <w:ind w:left="625" w:hanging="445"/>
              <w:rPr>
                <w:b/>
                <w:bCs/>
              </w:rPr>
            </w:pPr>
            <w:r>
              <w:rPr>
                <w:b/>
                <w:bCs/>
              </w:rPr>
              <w:t>Kernestof</w:t>
            </w:r>
          </w:p>
          <w:p w14:paraId="600BC4B5" w14:textId="77777777" w:rsidR="004077E9" w:rsidRDefault="004077E9" w:rsidP="004077E9">
            <w:pPr>
              <w:ind w:left="625" w:hanging="445"/>
            </w:pPr>
            <w:r>
              <w:t>Andreasen, E. m.fl. Religion og kultur – en grundbog. 3. udg. Systime, s. 7-13, 245-246</w:t>
            </w:r>
          </w:p>
          <w:p w14:paraId="3E864DBD" w14:textId="77777777" w:rsidR="004077E9" w:rsidRDefault="004077E9" w:rsidP="004077E9">
            <w:pPr>
              <w:ind w:left="625" w:hanging="445"/>
            </w:pPr>
          </w:p>
          <w:p w14:paraId="41611A69" w14:textId="77777777" w:rsidR="004077E9" w:rsidRDefault="004077E9" w:rsidP="004077E9">
            <w:pPr>
              <w:ind w:left="625" w:hanging="445"/>
            </w:pPr>
            <w:r>
              <w:t>Kauffeldt, S., Nielsen, L. &amp; Poulsen, P.W. 2020. Klar til KS. Columbus, s. 138-139, 146-149</w:t>
            </w:r>
          </w:p>
          <w:p w14:paraId="453F0450" w14:textId="77777777" w:rsidR="004077E9" w:rsidRDefault="004077E9" w:rsidP="004077E9">
            <w:pPr>
              <w:ind w:left="625" w:hanging="445"/>
            </w:pPr>
          </w:p>
          <w:p w14:paraId="1D95468F" w14:textId="77777777" w:rsidR="004077E9" w:rsidRDefault="004077E9" w:rsidP="004077E9">
            <w:pPr>
              <w:ind w:left="625" w:hanging="445"/>
              <w:rPr>
                <w:b/>
                <w:bCs/>
              </w:rPr>
            </w:pPr>
            <w:r>
              <w:rPr>
                <w:b/>
                <w:bCs/>
              </w:rPr>
              <w:t>Supplerende stof</w:t>
            </w:r>
          </w:p>
          <w:p w14:paraId="02C09918" w14:textId="77777777" w:rsidR="004077E9" w:rsidRDefault="004077E9" w:rsidP="004077E9">
            <w:pPr>
              <w:ind w:left="625" w:hanging="445"/>
            </w:pPr>
            <w:r>
              <w:t>RELIGION – teorier, metoder, begreber (PowerPoint)</w:t>
            </w:r>
          </w:p>
          <w:p w14:paraId="31BDE996" w14:textId="77777777" w:rsidR="004077E9" w:rsidRDefault="004077E9" w:rsidP="004077E9">
            <w:pPr>
              <w:ind w:left="625" w:hanging="445"/>
            </w:pPr>
            <w:proofErr w:type="spellStart"/>
            <w:r>
              <w:t>Ninian</w:t>
            </w:r>
            <w:proofErr w:type="spellEnd"/>
            <w:r>
              <w:t xml:space="preserve"> </w:t>
            </w:r>
            <w:proofErr w:type="spellStart"/>
            <w:r>
              <w:t>Smarts</w:t>
            </w:r>
            <w:proofErr w:type="spellEnd"/>
            <w:r>
              <w:t xml:space="preserve"> 7 dimensioner (PowerPoint)</w:t>
            </w:r>
          </w:p>
          <w:p w14:paraId="5DB6FE5A" w14:textId="77777777" w:rsidR="004077E9" w:rsidRDefault="004077E9" w:rsidP="004077E9">
            <w:pPr>
              <w:ind w:left="625" w:hanging="445"/>
            </w:pPr>
            <w:r>
              <w:t>Myte-ritual-model (lærerproduceret dokument)</w:t>
            </w:r>
          </w:p>
          <w:p w14:paraId="5048B1E3" w14:textId="77777777" w:rsidR="004077E9" w:rsidRDefault="004077E9" w:rsidP="004077E9">
            <w:pPr>
              <w:ind w:left="625" w:hanging="445"/>
            </w:pPr>
          </w:p>
          <w:p w14:paraId="0FDD4096" w14:textId="77777777" w:rsidR="004077E9" w:rsidRDefault="004077E9" w:rsidP="004077E9">
            <w:pPr>
              <w:ind w:left="625" w:hanging="445"/>
              <w:rPr>
                <w:lang w:val="en-US"/>
              </w:rPr>
            </w:pPr>
            <w:r>
              <w:rPr>
                <w:lang w:val="en-US"/>
              </w:rPr>
              <w:t xml:space="preserve">Football as a Religion: The Church of Maradona: </w:t>
            </w:r>
            <w:hyperlink r:id="rId8" w:history="1">
              <w:r>
                <w:rPr>
                  <w:rStyle w:val="Hyperlink"/>
                  <w:lang w:val="en-US"/>
                </w:rPr>
                <w:t>https://www.youtube.com/watch?v=knRo_1xrJ2A</w:t>
              </w:r>
            </w:hyperlink>
            <w:r>
              <w:rPr>
                <w:lang w:val="en-US"/>
              </w:rPr>
              <w:t xml:space="preserve"> (YouTube/6:14)</w:t>
            </w:r>
          </w:p>
          <w:p w14:paraId="36037C48" w14:textId="77777777" w:rsidR="004077E9" w:rsidRDefault="004077E9" w:rsidP="004077E9">
            <w:pPr>
              <w:ind w:left="625" w:hanging="445"/>
              <w:rPr>
                <w:lang w:val="en-US"/>
              </w:rPr>
            </w:pPr>
          </w:p>
          <w:p w14:paraId="3EC39C11" w14:textId="77777777" w:rsidR="004077E9" w:rsidRDefault="004077E9" w:rsidP="004077E9">
            <w:pPr>
              <w:ind w:left="625" w:hanging="445"/>
              <w:rPr>
                <w:lang w:val="en-US"/>
              </w:rPr>
            </w:pPr>
            <w:r>
              <w:rPr>
                <w:lang w:val="en-US"/>
              </w:rPr>
              <w:t xml:space="preserve">The </w:t>
            </w:r>
            <w:proofErr w:type="spellStart"/>
            <w:r>
              <w:rPr>
                <w:lang w:val="en-US"/>
              </w:rPr>
              <w:t>Sateré-Mawé</w:t>
            </w:r>
            <w:proofErr w:type="spellEnd"/>
            <w:r>
              <w:rPr>
                <w:lang w:val="en-US"/>
              </w:rPr>
              <w:t xml:space="preserve"> Tribe Subject Themselves </w:t>
            </w:r>
            <w:proofErr w:type="gramStart"/>
            <w:r>
              <w:rPr>
                <w:lang w:val="en-US"/>
              </w:rPr>
              <w:t>To</w:t>
            </w:r>
            <w:proofErr w:type="gramEnd"/>
            <w:r>
              <w:rPr>
                <w:lang w:val="en-US"/>
              </w:rPr>
              <w:t xml:space="preserve"> Over 120 Bullet Ant Stings: </w:t>
            </w:r>
            <w:hyperlink r:id="rId9" w:history="1">
              <w:r>
                <w:rPr>
                  <w:rStyle w:val="Hyperlink"/>
                  <w:lang w:val="en-US"/>
                </w:rPr>
                <w:t>https://www.youtube.com/watch?v=Cb5BK2NMAwU&amp;t=284s</w:t>
              </w:r>
            </w:hyperlink>
            <w:r>
              <w:rPr>
                <w:lang w:val="en-US"/>
              </w:rPr>
              <w:t xml:space="preserve"> (YouTube / 7:52)</w:t>
            </w:r>
          </w:p>
          <w:p w14:paraId="7146FDB5" w14:textId="77777777" w:rsidR="004077E9" w:rsidRDefault="004077E9" w:rsidP="004077E9">
            <w:pPr>
              <w:ind w:left="625" w:hanging="445"/>
              <w:rPr>
                <w:lang w:val="en-US"/>
              </w:rPr>
            </w:pPr>
          </w:p>
          <w:p w14:paraId="4B7FF82C" w14:textId="77777777" w:rsidR="004077E9" w:rsidRDefault="004077E9" w:rsidP="004077E9">
            <w:pPr>
              <w:ind w:left="625" w:hanging="445"/>
              <w:rPr>
                <w:lang w:val="en-US"/>
              </w:rPr>
            </w:pPr>
            <w:r>
              <w:rPr>
                <w:lang w:val="en-US"/>
              </w:rPr>
              <w:t xml:space="preserve">Betty </w:t>
            </w:r>
            <w:proofErr w:type="spellStart"/>
            <w:r>
              <w:rPr>
                <w:lang w:val="en-US"/>
              </w:rPr>
              <w:t>Boop</w:t>
            </w:r>
            <w:proofErr w:type="spellEnd"/>
            <w:r>
              <w:rPr>
                <w:lang w:val="en-US"/>
              </w:rPr>
              <w:t xml:space="preserve"> - Bimbo's Initiation – 1931: </w:t>
            </w:r>
            <w:hyperlink r:id="rId10" w:history="1">
              <w:r>
                <w:rPr>
                  <w:rStyle w:val="Hyperlink"/>
                  <w:lang w:val="en-US"/>
                </w:rPr>
                <w:t>https://www.youtube.com/watch?v=F7T7fOXxMEk</w:t>
              </w:r>
            </w:hyperlink>
            <w:r>
              <w:rPr>
                <w:lang w:val="en-US"/>
              </w:rPr>
              <w:t xml:space="preserve"> (YouTube / 6:28)</w:t>
            </w:r>
          </w:p>
          <w:p w14:paraId="098214C7" w14:textId="77777777" w:rsidR="004908BD" w:rsidRPr="004077E9" w:rsidRDefault="004908BD" w:rsidP="008408B2">
            <w:pPr>
              <w:widowControl w:val="0"/>
              <w:pBdr>
                <w:top w:val="nil"/>
                <w:left w:val="nil"/>
                <w:bottom w:val="nil"/>
                <w:right w:val="nil"/>
                <w:between w:val="nil"/>
              </w:pBdr>
              <w:rPr>
                <w:lang w:val="en-US"/>
              </w:rPr>
            </w:pPr>
          </w:p>
        </w:tc>
      </w:tr>
      <w:tr w:rsidR="00592A96" w14:paraId="078E5574" w14:textId="77777777" w:rsidTr="00346A34">
        <w:trPr>
          <w:trHeight w:val="420"/>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087173" w14:textId="77777777" w:rsidR="00592A96" w:rsidRDefault="00592A96" w:rsidP="008408B2">
            <w:pPr>
              <w:rPr>
                <w:b/>
              </w:rPr>
            </w:pPr>
            <w:r>
              <w:rPr>
                <w:b/>
              </w:rPr>
              <w:t>Omfang</w:t>
            </w:r>
          </w:p>
        </w:tc>
        <w:tc>
          <w:tcPr>
            <w:tcW w:w="6748" w:type="dxa"/>
            <w:tcBorders>
              <w:top w:val="nil"/>
              <w:left w:val="nil"/>
              <w:bottom w:val="single" w:sz="8" w:space="0" w:color="000000"/>
              <w:right w:val="single" w:sz="8" w:space="0" w:color="000000"/>
            </w:tcBorders>
            <w:tcMar>
              <w:top w:w="100" w:type="dxa"/>
              <w:left w:w="100" w:type="dxa"/>
              <w:bottom w:w="100" w:type="dxa"/>
              <w:right w:w="100" w:type="dxa"/>
            </w:tcMar>
          </w:tcPr>
          <w:p w14:paraId="70F524B6" w14:textId="3312B8B8" w:rsidR="00592A96" w:rsidRDefault="004077E9" w:rsidP="008408B2">
            <w:pPr>
              <w:widowControl w:val="0"/>
              <w:pBdr>
                <w:top w:val="nil"/>
                <w:left w:val="nil"/>
                <w:bottom w:val="nil"/>
                <w:right w:val="nil"/>
                <w:between w:val="nil"/>
              </w:pBdr>
            </w:pPr>
            <w:r>
              <w:t>4 lektioner af 50 minutter</w:t>
            </w:r>
          </w:p>
        </w:tc>
      </w:tr>
      <w:tr w:rsidR="004908BD" w14:paraId="71FC98CE" w14:textId="77777777" w:rsidTr="00346A34">
        <w:trPr>
          <w:trHeight w:val="900"/>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97931D" w14:textId="79AFE43A" w:rsidR="004908BD" w:rsidRDefault="004908BD" w:rsidP="008408B2">
            <w:pPr>
              <w:widowControl w:val="0"/>
              <w:pBdr>
                <w:top w:val="nil"/>
                <w:left w:val="nil"/>
                <w:bottom w:val="nil"/>
                <w:right w:val="nil"/>
                <w:between w:val="nil"/>
              </w:pBdr>
              <w:rPr>
                <w:b/>
              </w:rPr>
            </w:pPr>
            <w:r>
              <w:rPr>
                <w:b/>
              </w:rPr>
              <w:t>Særlige fokuspunkter</w:t>
            </w:r>
          </w:p>
        </w:tc>
        <w:tc>
          <w:tcPr>
            <w:tcW w:w="6748" w:type="dxa"/>
            <w:tcBorders>
              <w:top w:val="nil"/>
              <w:left w:val="nil"/>
              <w:bottom w:val="single" w:sz="8" w:space="0" w:color="000000"/>
              <w:right w:val="single" w:sz="8" w:space="0" w:color="000000"/>
            </w:tcBorders>
            <w:tcMar>
              <w:top w:w="100" w:type="dxa"/>
              <w:left w:w="100" w:type="dxa"/>
              <w:bottom w:w="100" w:type="dxa"/>
              <w:right w:w="100" w:type="dxa"/>
            </w:tcMar>
          </w:tcPr>
          <w:p w14:paraId="1A0F2571" w14:textId="77777777" w:rsidR="004077E9" w:rsidRDefault="004077E9" w:rsidP="004077E9">
            <w:pPr>
              <w:pStyle w:val="Default"/>
              <w:rPr>
                <w:i/>
                <w:iCs/>
              </w:rPr>
            </w:pPr>
            <w:r>
              <w:rPr>
                <w:i/>
                <w:iCs/>
              </w:rPr>
              <w:t xml:space="preserve">religionsfaglige metoder </w:t>
            </w:r>
          </w:p>
          <w:p w14:paraId="43F39088" w14:textId="77777777" w:rsidR="004908BD" w:rsidRDefault="004908BD" w:rsidP="008408B2">
            <w:pPr>
              <w:widowControl w:val="0"/>
              <w:pBdr>
                <w:top w:val="nil"/>
                <w:left w:val="nil"/>
                <w:bottom w:val="nil"/>
                <w:right w:val="nil"/>
                <w:between w:val="nil"/>
              </w:pBdr>
            </w:pPr>
          </w:p>
        </w:tc>
      </w:tr>
      <w:tr w:rsidR="00592A96" w14:paraId="0CEABACF" w14:textId="77777777" w:rsidTr="00346A34">
        <w:trPr>
          <w:trHeight w:val="900"/>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70F604" w14:textId="77777777" w:rsidR="00592A96" w:rsidRDefault="00592A96" w:rsidP="008408B2">
            <w:pPr>
              <w:widowControl w:val="0"/>
              <w:pBdr>
                <w:top w:val="nil"/>
                <w:left w:val="nil"/>
                <w:bottom w:val="nil"/>
                <w:right w:val="nil"/>
                <w:between w:val="nil"/>
              </w:pBdr>
              <w:rPr>
                <w:b/>
              </w:rPr>
            </w:pPr>
            <w:r>
              <w:rPr>
                <w:b/>
              </w:rPr>
              <w:t>Væsentligste arbejdsformer</w:t>
            </w:r>
          </w:p>
        </w:tc>
        <w:tc>
          <w:tcPr>
            <w:tcW w:w="6748" w:type="dxa"/>
            <w:tcBorders>
              <w:top w:val="nil"/>
              <w:left w:val="nil"/>
              <w:bottom w:val="single" w:sz="8" w:space="0" w:color="000000"/>
              <w:right w:val="single" w:sz="8" w:space="0" w:color="000000"/>
            </w:tcBorders>
            <w:tcMar>
              <w:top w:w="100" w:type="dxa"/>
              <w:left w:w="100" w:type="dxa"/>
              <w:bottom w:w="100" w:type="dxa"/>
              <w:right w:w="100" w:type="dxa"/>
            </w:tcMar>
          </w:tcPr>
          <w:p w14:paraId="6ACF5835" w14:textId="77777777" w:rsidR="004077E9" w:rsidRDefault="004077E9" w:rsidP="004077E9">
            <w:pPr>
              <w:shd w:val="clear" w:color="auto" w:fill="FFFFFF"/>
              <w:spacing w:before="180" w:after="180"/>
              <w:rPr>
                <w:color w:val="2D3B45"/>
              </w:rPr>
            </w:pPr>
            <w:r>
              <w:rPr>
                <w:color w:val="2D3B45"/>
              </w:rPr>
              <w:t xml:space="preserve">I </w:t>
            </w:r>
            <w:proofErr w:type="spellStart"/>
            <w:r>
              <w:rPr>
                <w:color w:val="2D3B45"/>
              </w:rPr>
              <w:t>intromoodulet</w:t>
            </w:r>
            <w:proofErr w:type="spellEnd"/>
            <w:r>
              <w:rPr>
                <w:color w:val="2D3B45"/>
              </w:rPr>
              <w:t xml:space="preserve"> arbejder vi bl.a. med ...</w:t>
            </w:r>
          </w:p>
          <w:p w14:paraId="2F77D47A" w14:textId="77777777" w:rsidR="004077E9" w:rsidRDefault="004077E9" w:rsidP="001C6267">
            <w:pPr>
              <w:numPr>
                <w:ilvl w:val="0"/>
                <w:numId w:val="14"/>
              </w:numPr>
              <w:shd w:val="clear" w:color="auto" w:fill="FFFFFF"/>
              <w:spacing w:before="100" w:beforeAutospacing="1" w:after="100" w:afterAutospacing="1"/>
              <w:ind w:left="1095"/>
              <w:rPr>
                <w:color w:val="2D3B45"/>
              </w:rPr>
            </w:pPr>
            <w:r>
              <w:rPr>
                <w:color w:val="2D3B45"/>
              </w:rPr>
              <w:t>hvordan det kan være besværligt at beskrive og definere religion, fordi det er et abstrakt begreb om noget, der hele tiden forandrer sig</w:t>
            </w:r>
          </w:p>
          <w:p w14:paraId="231F2377" w14:textId="77777777" w:rsidR="004077E9" w:rsidRDefault="004077E9" w:rsidP="001C6267">
            <w:pPr>
              <w:numPr>
                <w:ilvl w:val="0"/>
                <w:numId w:val="14"/>
              </w:numPr>
              <w:shd w:val="clear" w:color="auto" w:fill="FFFFFF"/>
              <w:spacing w:before="100" w:beforeAutospacing="1" w:after="100" w:afterAutospacing="1"/>
              <w:ind w:left="1095"/>
              <w:rPr>
                <w:color w:val="2D3B45"/>
              </w:rPr>
            </w:pPr>
            <w:r>
              <w:rPr>
                <w:color w:val="2D3B45"/>
              </w:rPr>
              <w:t xml:space="preserve">hvordan religioner i stor udstrækning kan studeres gennem sammenhænge mellem myter og ritualer, men også gennem andre </w:t>
            </w:r>
            <w:proofErr w:type="gramStart"/>
            <w:r>
              <w:rPr>
                <w:color w:val="2D3B45"/>
              </w:rPr>
              <w:t>aspekter  (</w:t>
            </w:r>
            <w:proofErr w:type="spellStart"/>
            <w:proofErr w:type="gramEnd"/>
            <w:r>
              <w:rPr>
                <w:color w:val="2D3B45"/>
              </w:rPr>
              <w:t>Ninian</w:t>
            </w:r>
            <w:proofErr w:type="spellEnd"/>
            <w:r>
              <w:rPr>
                <w:color w:val="2D3B45"/>
              </w:rPr>
              <w:t xml:space="preserve"> </w:t>
            </w:r>
            <w:proofErr w:type="spellStart"/>
            <w:r>
              <w:rPr>
                <w:color w:val="2D3B45"/>
              </w:rPr>
              <w:t>Smarts</w:t>
            </w:r>
            <w:proofErr w:type="spellEnd"/>
            <w:r>
              <w:rPr>
                <w:color w:val="2D3B45"/>
              </w:rPr>
              <w:t xml:space="preserve"> analysemodel)</w:t>
            </w:r>
          </w:p>
          <w:p w14:paraId="7CA04938" w14:textId="77777777" w:rsidR="004077E9" w:rsidRDefault="004077E9" w:rsidP="001C6267">
            <w:pPr>
              <w:numPr>
                <w:ilvl w:val="0"/>
                <w:numId w:val="14"/>
              </w:numPr>
              <w:shd w:val="clear" w:color="auto" w:fill="FFFFFF"/>
              <w:spacing w:before="100" w:beforeAutospacing="1" w:after="100" w:afterAutospacing="1"/>
              <w:ind w:left="1095"/>
              <w:rPr>
                <w:color w:val="2D3B45"/>
              </w:rPr>
            </w:pPr>
            <w:r>
              <w:rPr>
                <w:color w:val="2D3B45"/>
              </w:rPr>
              <w:t>hvordan man skal tillægge sig både et indefra-syn og et udefra-syn</w:t>
            </w:r>
          </w:p>
          <w:p w14:paraId="2C25E401" w14:textId="77777777" w:rsidR="004077E9" w:rsidRDefault="004077E9" w:rsidP="001C6267">
            <w:pPr>
              <w:numPr>
                <w:ilvl w:val="0"/>
                <w:numId w:val="14"/>
              </w:numPr>
              <w:shd w:val="clear" w:color="auto" w:fill="FFFFFF"/>
              <w:spacing w:before="100" w:beforeAutospacing="1" w:after="100" w:afterAutospacing="1"/>
              <w:ind w:left="1095"/>
              <w:rPr>
                <w:color w:val="2D3B45"/>
              </w:rPr>
            </w:pPr>
            <w:r>
              <w:rPr>
                <w:color w:val="2D3B45"/>
              </w:rPr>
              <w:lastRenderedPageBreak/>
              <w:t>hvordan man kan analysere og sammenligne ritualer.</w:t>
            </w:r>
          </w:p>
          <w:p w14:paraId="44A8BB2D" w14:textId="77777777" w:rsidR="004077E9" w:rsidRDefault="004077E9" w:rsidP="001C6267">
            <w:pPr>
              <w:numPr>
                <w:ilvl w:val="0"/>
                <w:numId w:val="14"/>
              </w:numPr>
              <w:shd w:val="clear" w:color="auto" w:fill="FFFFFF"/>
              <w:spacing w:before="100" w:beforeAutospacing="1" w:after="100" w:afterAutospacing="1"/>
              <w:ind w:left="1095"/>
              <w:rPr>
                <w:color w:val="2D3B45"/>
              </w:rPr>
            </w:pPr>
            <w:r>
              <w:rPr>
                <w:color w:val="2D3B45"/>
              </w:rPr>
              <w:t>hvordan myter og ritualer understøtter hinanden og definerer religioner.</w:t>
            </w:r>
          </w:p>
          <w:p w14:paraId="024785F5" w14:textId="18218BC3" w:rsidR="00592A96" w:rsidRDefault="004077E9" w:rsidP="004077E9">
            <w:pPr>
              <w:widowControl w:val="0"/>
              <w:pBdr>
                <w:top w:val="nil"/>
                <w:left w:val="nil"/>
                <w:bottom w:val="nil"/>
                <w:right w:val="nil"/>
                <w:between w:val="nil"/>
              </w:pBdr>
            </w:pPr>
            <w:r>
              <w:t>Arbejdsformer: klasseundervisning, gruppearbejde, fælles analyser, film, diskussioner</w:t>
            </w:r>
          </w:p>
        </w:tc>
      </w:tr>
    </w:tbl>
    <w:p w14:paraId="34E10E9E" w14:textId="38FAA57B" w:rsidR="00346A34" w:rsidRDefault="00346A34">
      <w:pPr>
        <w:rPr>
          <w:b/>
          <w:sz w:val="28"/>
          <w:szCs w:val="28"/>
        </w:rPr>
      </w:pPr>
    </w:p>
    <w:p w14:paraId="02AB309C" w14:textId="7C748ABD" w:rsidR="00346A34" w:rsidRDefault="00346A3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086"/>
      </w:tblGrid>
      <w:tr w:rsidR="00346A34" w14:paraId="676A09A7" w14:textId="77777777" w:rsidTr="004908BD">
        <w:tc>
          <w:tcPr>
            <w:tcW w:w="2122" w:type="dxa"/>
            <w:shd w:val="clear" w:color="auto" w:fill="auto"/>
          </w:tcPr>
          <w:p w14:paraId="241EB71E" w14:textId="77777777" w:rsidR="00346A34" w:rsidRPr="002A4FE4" w:rsidRDefault="00346A34" w:rsidP="008408B2">
            <w:pPr>
              <w:rPr>
                <w:b/>
                <w:bCs/>
              </w:rPr>
            </w:pPr>
            <w:r w:rsidRPr="002A4FE4">
              <w:rPr>
                <w:b/>
                <w:bCs/>
              </w:rPr>
              <w:t>Titel</w:t>
            </w:r>
            <w:r>
              <w:rPr>
                <w:b/>
                <w:bCs/>
              </w:rPr>
              <w:t xml:space="preserve"> 1</w:t>
            </w:r>
          </w:p>
          <w:p w14:paraId="4963CC9E" w14:textId="77777777" w:rsidR="00346A34" w:rsidRPr="002A4FE4" w:rsidRDefault="00346A34" w:rsidP="008408B2">
            <w:pPr>
              <w:rPr>
                <w:b/>
                <w:bCs/>
              </w:rPr>
            </w:pPr>
          </w:p>
        </w:tc>
        <w:tc>
          <w:tcPr>
            <w:tcW w:w="6897" w:type="dxa"/>
            <w:shd w:val="clear" w:color="auto" w:fill="auto"/>
          </w:tcPr>
          <w:p w14:paraId="14ADB79F" w14:textId="0CA77557" w:rsidR="00346A34" w:rsidRDefault="00346A34" w:rsidP="008408B2">
            <w:r w:rsidRPr="006B22E3">
              <w:rPr>
                <w:b/>
                <w:bCs/>
                <w:color w:val="00B050"/>
              </w:rPr>
              <w:t>HISTORIE B</w:t>
            </w:r>
            <w:r w:rsidRPr="006B22E3">
              <w:rPr>
                <w:color w:val="00B050"/>
              </w:rPr>
              <w:t xml:space="preserve"> - </w:t>
            </w:r>
            <w:r>
              <w:t>Kulturel kold krig</w:t>
            </w:r>
            <w:r w:rsidR="00EA7052">
              <w:t xml:space="preserve"> </w:t>
            </w:r>
            <w:r w:rsidR="00EA7052" w:rsidRPr="006B22E3">
              <w:rPr>
                <w:b/>
                <w:color w:val="00B050"/>
              </w:rPr>
              <w:t>(SÆRFAGLIGT)</w:t>
            </w:r>
          </w:p>
        </w:tc>
      </w:tr>
      <w:tr w:rsidR="00346A34" w:rsidRPr="00222659" w14:paraId="19996A8C" w14:textId="77777777" w:rsidTr="004908BD">
        <w:tc>
          <w:tcPr>
            <w:tcW w:w="2122" w:type="dxa"/>
            <w:shd w:val="clear" w:color="auto" w:fill="auto"/>
          </w:tcPr>
          <w:p w14:paraId="6A014307" w14:textId="77777777" w:rsidR="00346A34" w:rsidRPr="002A4FE4" w:rsidRDefault="00346A34" w:rsidP="008408B2">
            <w:pPr>
              <w:rPr>
                <w:b/>
                <w:bCs/>
              </w:rPr>
            </w:pPr>
            <w:r w:rsidRPr="002A4FE4">
              <w:rPr>
                <w:b/>
                <w:bCs/>
              </w:rPr>
              <w:t>Indhold</w:t>
            </w:r>
          </w:p>
        </w:tc>
        <w:tc>
          <w:tcPr>
            <w:tcW w:w="6897" w:type="dxa"/>
            <w:shd w:val="clear" w:color="auto" w:fill="auto"/>
          </w:tcPr>
          <w:p w14:paraId="4D754AF2" w14:textId="77777777" w:rsidR="00346A34" w:rsidRPr="005809AA" w:rsidRDefault="00346A34" w:rsidP="008408B2">
            <w:pPr>
              <w:rPr>
                <w:b/>
                <w:bCs/>
                <w:u w:val="single"/>
              </w:rPr>
            </w:pPr>
            <w:r>
              <w:rPr>
                <w:b/>
                <w:bCs/>
                <w:u w:val="single"/>
              </w:rPr>
              <w:t>Baggrundslitteratur:</w:t>
            </w:r>
          </w:p>
          <w:p w14:paraId="27C8F2DE" w14:textId="77777777" w:rsidR="00346A34" w:rsidRDefault="00346A34" w:rsidP="008408B2">
            <w:r>
              <w:t>Lars Andersen et al. ”Fokus - kernestof i historie - fra verdenskrig til velfærd</w:t>
            </w:r>
            <w:proofErr w:type="gramStart"/>
            <w:r>
              <w:t>”(</w:t>
            </w:r>
            <w:proofErr w:type="gramEnd"/>
            <w:r>
              <w:t>2006), Gyldendal, s. 14-16</w:t>
            </w:r>
          </w:p>
          <w:p w14:paraId="6319F707" w14:textId="77777777" w:rsidR="00346A34" w:rsidRDefault="00346A34" w:rsidP="008408B2"/>
          <w:p w14:paraId="7626B336" w14:textId="77777777" w:rsidR="00346A34" w:rsidRDefault="00346A34" w:rsidP="008408B2">
            <w:r>
              <w:t xml:space="preserve">Ulrik </w:t>
            </w:r>
            <w:proofErr w:type="spellStart"/>
            <w:r>
              <w:t>Grubb</w:t>
            </w:r>
            <w:proofErr w:type="spellEnd"/>
            <w:r>
              <w:t xml:space="preserve"> et al. ”Overblik - verdenshistorien i korte træk” (2012), Gyldendal, s. 158-171</w:t>
            </w:r>
          </w:p>
          <w:p w14:paraId="45B61F7E" w14:textId="77777777" w:rsidR="00346A34" w:rsidRDefault="00346A34" w:rsidP="008408B2"/>
          <w:p w14:paraId="76E30ECB" w14:textId="77777777" w:rsidR="00346A34" w:rsidRDefault="00346A34" w:rsidP="008408B2">
            <w:r>
              <w:t>Danmarkhistorien.dk ”Amerikanisering af dansk kultur 1945-1955” Århus Universitet, besøgt januar 2018</w:t>
            </w:r>
          </w:p>
          <w:p w14:paraId="7FBB82C5" w14:textId="77777777" w:rsidR="00346A34" w:rsidRDefault="00346A34" w:rsidP="008408B2"/>
          <w:p w14:paraId="5794B7AD" w14:textId="77777777" w:rsidR="00346A34" w:rsidRDefault="00346A34" w:rsidP="008408B2">
            <w:r>
              <w:t>Irene Berg: ”</w:t>
            </w:r>
            <w:r w:rsidRPr="00EB0628">
              <w:t>Nixon og Khrusjtjov diskuterede køkkener</w:t>
            </w:r>
            <w:r>
              <w:t>” videnskab.dk, 24. marts 2010</w:t>
            </w:r>
          </w:p>
          <w:p w14:paraId="7F574847" w14:textId="77777777" w:rsidR="00346A34" w:rsidRDefault="00346A34" w:rsidP="008408B2"/>
          <w:p w14:paraId="527CC33A" w14:textId="77777777" w:rsidR="00346A34" w:rsidRDefault="00346A34" w:rsidP="008408B2">
            <w:r>
              <w:t xml:space="preserve">Berlingske: ”OL har forstsat </w:t>
            </w:r>
            <w:proofErr w:type="gramStart"/>
            <w:r>
              <w:t>stor politisk</w:t>
            </w:r>
            <w:proofErr w:type="gramEnd"/>
            <w:r>
              <w:t xml:space="preserve"> betydning”, 3. august 2004</w:t>
            </w:r>
          </w:p>
          <w:p w14:paraId="175A7698" w14:textId="77777777" w:rsidR="00346A34" w:rsidRDefault="00346A34" w:rsidP="008408B2"/>
          <w:p w14:paraId="048455A0" w14:textId="77777777" w:rsidR="00346A34" w:rsidRDefault="00346A34" w:rsidP="008408B2">
            <w:r w:rsidRPr="005809AA">
              <w:rPr>
                <w:b/>
                <w:bCs/>
              </w:rPr>
              <w:t>Kilder</w:t>
            </w:r>
            <w:r>
              <w:t>:</w:t>
            </w:r>
          </w:p>
          <w:p w14:paraId="63D59BA3" w14:textId="77777777" w:rsidR="00346A34" w:rsidRDefault="00346A34" w:rsidP="008408B2">
            <w:pPr>
              <w:ind w:right="324"/>
            </w:pPr>
            <w:r>
              <w:t xml:space="preserve">Ivan Enoksen: ”Idrætsverdenens tredje supermagt” i Børn og Unge 1988 via </w:t>
            </w:r>
            <w:r w:rsidRPr="002A4FE4">
              <w:rPr>
                <w:i/>
              </w:rPr>
              <w:t xml:space="preserve">Tyskland - fra Rødhætte til Rammstein </w:t>
            </w:r>
            <w:r>
              <w:t>på forlagetcolumbus.dk</w:t>
            </w:r>
          </w:p>
          <w:p w14:paraId="14C0A51E" w14:textId="77777777" w:rsidR="00346A34" w:rsidRDefault="00346A34" w:rsidP="008408B2"/>
          <w:p w14:paraId="3D8B2EC4" w14:textId="77777777" w:rsidR="00346A34" w:rsidRDefault="00346A34" w:rsidP="008408B2">
            <w:r>
              <w:t>Statsministeriet: ”Hvis krigen kommer”, januar 1962, uddrag</w:t>
            </w:r>
          </w:p>
          <w:p w14:paraId="1F8DD7E4" w14:textId="77777777" w:rsidR="00346A34" w:rsidRDefault="00346A34" w:rsidP="008408B2"/>
          <w:p w14:paraId="1FA012A2" w14:textId="77777777" w:rsidR="00346A34" w:rsidRDefault="00346A34" w:rsidP="008408B2">
            <w:r>
              <w:t>”Gallup 1962: en tredjedel af befolkningen læste ikke ’Hvis krigen kommer’” via danmarkshistorien.dk, Århus Universitet, besøgt januar 2018</w:t>
            </w:r>
          </w:p>
          <w:p w14:paraId="5AF78B4B" w14:textId="77777777" w:rsidR="00346A34" w:rsidRDefault="00346A34" w:rsidP="008408B2"/>
          <w:p w14:paraId="65A7B028" w14:textId="77777777" w:rsidR="00346A34" w:rsidRDefault="00346A34" w:rsidP="008408B2">
            <w:r>
              <w:t>Harry S. Truman: Trumandoktrinen (1947) via overblik.gyldendal.dk</w:t>
            </w:r>
          </w:p>
          <w:p w14:paraId="6D1DEEA8" w14:textId="77777777" w:rsidR="00346A34" w:rsidRDefault="00346A34" w:rsidP="008408B2"/>
          <w:p w14:paraId="30599419" w14:textId="77777777" w:rsidR="00346A34" w:rsidRDefault="00346A34" w:rsidP="008408B2">
            <w:r>
              <w:t>”</w:t>
            </w:r>
            <w:r w:rsidRPr="008A356D">
              <w:t>Ulbrichts ti bud, juli 1958</w:t>
            </w:r>
            <w:r>
              <w:t>” via his2rie.dk</w:t>
            </w:r>
          </w:p>
          <w:p w14:paraId="779360AA" w14:textId="77777777" w:rsidR="00346A34" w:rsidRPr="000B3BE8" w:rsidRDefault="00346A34" w:rsidP="008408B2"/>
          <w:p w14:paraId="6BF054F0" w14:textId="77777777" w:rsidR="00346A34" w:rsidRDefault="00346A34" w:rsidP="008408B2">
            <w:r w:rsidRPr="005809AA">
              <w:rPr>
                <w:b/>
                <w:bCs/>
              </w:rPr>
              <w:t>Billeder</w:t>
            </w:r>
            <w:r>
              <w:t>:</w:t>
            </w:r>
          </w:p>
          <w:p w14:paraId="7DF76CB3" w14:textId="77777777" w:rsidR="00346A34" w:rsidRPr="00053D50" w:rsidRDefault="00346A34" w:rsidP="008408B2">
            <w:r w:rsidRPr="00053D50">
              <w:t>Reklame for bikini 1946</w:t>
            </w:r>
          </w:p>
          <w:p w14:paraId="1812166D" w14:textId="77777777" w:rsidR="00346A34" w:rsidRPr="002A4FE4" w:rsidRDefault="00346A34" w:rsidP="008408B2">
            <w:pPr>
              <w:rPr>
                <w:color w:val="FF0000"/>
              </w:rPr>
            </w:pPr>
          </w:p>
          <w:p w14:paraId="08F30FC5" w14:textId="77777777" w:rsidR="00346A34" w:rsidRPr="004077E9" w:rsidRDefault="00346A34" w:rsidP="008408B2">
            <w:r w:rsidRPr="004077E9">
              <w:rPr>
                <w:b/>
                <w:bCs/>
              </w:rPr>
              <w:t>Film</w:t>
            </w:r>
            <w:r w:rsidRPr="004077E9">
              <w:t xml:space="preserve">: </w:t>
            </w:r>
          </w:p>
          <w:p w14:paraId="6FB0A692" w14:textId="77777777" w:rsidR="00346A34" w:rsidRPr="00222659" w:rsidRDefault="00346A34" w:rsidP="008408B2">
            <w:r w:rsidRPr="00222659">
              <w:t xml:space="preserve">Wolfgang Becker: ”Good </w:t>
            </w:r>
            <w:proofErr w:type="spellStart"/>
            <w:r w:rsidRPr="00222659">
              <w:t>bye</w:t>
            </w:r>
            <w:proofErr w:type="spellEnd"/>
            <w:r w:rsidRPr="00222659">
              <w:t xml:space="preserve"> Lenin</w:t>
            </w:r>
            <w:proofErr w:type="gramStart"/>
            <w:r w:rsidRPr="00222659">
              <w:t>”(</w:t>
            </w:r>
            <w:proofErr w:type="gramEnd"/>
            <w:r w:rsidRPr="00222659">
              <w:t>2003), Tyskland</w:t>
            </w:r>
            <w:r>
              <w:t>, spillefilm</w:t>
            </w:r>
          </w:p>
          <w:p w14:paraId="66F31D1B" w14:textId="77777777" w:rsidR="00346A34" w:rsidRDefault="00346A34" w:rsidP="008408B2"/>
          <w:p w14:paraId="17B08E92" w14:textId="77777777" w:rsidR="00346A34" w:rsidRDefault="00346A34" w:rsidP="008408B2">
            <w:r>
              <w:t xml:space="preserve">Gabe </w:t>
            </w:r>
            <w:proofErr w:type="spellStart"/>
            <w:r>
              <w:t>Polsky</w:t>
            </w:r>
            <w:proofErr w:type="spellEnd"/>
            <w:r>
              <w:t xml:space="preserve">: ”Red </w:t>
            </w:r>
            <w:proofErr w:type="spellStart"/>
            <w:r>
              <w:t>Army</w:t>
            </w:r>
            <w:proofErr w:type="spellEnd"/>
            <w:r>
              <w:t>” (2015), USA, dokumentar</w:t>
            </w:r>
          </w:p>
          <w:p w14:paraId="6B5A30E2" w14:textId="77777777" w:rsidR="00346A34" w:rsidRDefault="00346A34" w:rsidP="008408B2"/>
          <w:p w14:paraId="7E1230A1" w14:textId="77777777" w:rsidR="00346A34" w:rsidRDefault="00346A34" w:rsidP="008408B2">
            <w:r w:rsidRPr="005809AA">
              <w:rPr>
                <w:b/>
                <w:bCs/>
              </w:rPr>
              <w:t>Klip</w:t>
            </w:r>
            <w:r>
              <w:t>:</w:t>
            </w:r>
          </w:p>
          <w:p w14:paraId="1AE08B4C" w14:textId="77777777" w:rsidR="00346A34" w:rsidRPr="002A4FE4" w:rsidRDefault="00346A34" w:rsidP="008408B2">
            <w:pPr>
              <w:rPr>
                <w:lang w:val="en-US"/>
              </w:rPr>
            </w:pPr>
            <w:r w:rsidRPr="002A4FE4">
              <w:rPr>
                <w:lang w:val="en-US"/>
              </w:rPr>
              <w:lastRenderedPageBreak/>
              <w:t xml:space="preserve">Duck and </w:t>
            </w:r>
            <w:proofErr w:type="gramStart"/>
            <w:r w:rsidRPr="002A4FE4">
              <w:rPr>
                <w:lang w:val="en-US"/>
              </w:rPr>
              <w:t>cover(</w:t>
            </w:r>
            <w:proofErr w:type="gramEnd"/>
            <w:r w:rsidRPr="002A4FE4">
              <w:rPr>
                <w:lang w:val="en-US"/>
              </w:rPr>
              <w:t xml:space="preserve">1951) </w:t>
            </w:r>
            <w:hyperlink r:id="rId11" w:history="1">
              <w:r w:rsidRPr="002A4FE4">
                <w:rPr>
                  <w:rStyle w:val="Hyperlink"/>
                  <w:lang w:val="en-US"/>
                </w:rPr>
                <w:t>https://www.youtube.com/watch?v=IKqXu-5jw60</w:t>
              </w:r>
            </w:hyperlink>
          </w:p>
          <w:p w14:paraId="334CB15C" w14:textId="77777777" w:rsidR="00346A34" w:rsidRDefault="00346A34" w:rsidP="008408B2">
            <w:r w:rsidRPr="00222659">
              <w:t>Danmarks Radio: Demonst</w:t>
            </w:r>
            <w:r>
              <w:t xml:space="preserve">ration af hvis krigen </w:t>
            </w:r>
            <w:proofErr w:type="gramStart"/>
            <w:r>
              <w:t>kommer(</w:t>
            </w:r>
            <w:proofErr w:type="gramEnd"/>
            <w:r>
              <w:t>1962)</w:t>
            </w:r>
          </w:p>
          <w:p w14:paraId="203CEC97" w14:textId="77777777" w:rsidR="00346A34" w:rsidRDefault="00346A34" w:rsidP="008408B2"/>
          <w:p w14:paraId="5C4D3259" w14:textId="77777777" w:rsidR="00346A34" w:rsidRPr="002A2304" w:rsidRDefault="00346A34" w:rsidP="008408B2">
            <w:pPr>
              <w:rPr>
                <w:u w:val="single"/>
              </w:rPr>
            </w:pPr>
            <w:r w:rsidRPr="002A4FE4">
              <w:rPr>
                <w:u w:val="single"/>
              </w:rPr>
              <w:t>Supplerende stof:</w:t>
            </w:r>
          </w:p>
          <w:p w14:paraId="189163D7" w14:textId="77777777" w:rsidR="00346A34" w:rsidRDefault="00346A34" w:rsidP="008408B2">
            <w:r>
              <w:t xml:space="preserve">Demonstration af modelkøkken 1957, </w:t>
            </w:r>
            <w:hyperlink r:id="rId12" w:history="1">
              <w:r w:rsidRPr="00E5313D">
                <w:rPr>
                  <w:rStyle w:val="Hyperlink"/>
                </w:rPr>
                <w:t>https://www.youtube.com/watch?time_continue=3&amp;v=Vui2CSEwOxQ</w:t>
              </w:r>
            </w:hyperlink>
          </w:p>
          <w:p w14:paraId="1CAFEAFA" w14:textId="77777777" w:rsidR="00346A34" w:rsidRDefault="00346A34" w:rsidP="008408B2"/>
          <w:p w14:paraId="23D63151" w14:textId="77777777" w:rsidR="00346A34" w:rsidRPr="00222659" w:rsidRDefault="00346A34" w:rsidP="008408B2">
            <w:r>
              <w:t>Uddrag af Kitchen-</w:t>
            </w:r>
            <w:proofErr w:type="spellStart"/>
            <w:r>
              <w:t>debate</w:t>
            </w:r>
            <w:proofErr w:type="spellEnd"/>
            <w:r>
              <w:t xml:space="preserve"> mellem </w:t>
            </w:r>
            <w:proofErr w:type="spellStart"/>
            <w:r>
              <w:t>Khrustjov</w:t>
            </w:r>
            <w:proofErr w:type="spellEnd"/>
            <w:r>
              <w:t xml:space="preserve"> og Nixon 1959: </w:t>
            </w:r>
            <w:hyperlink r:id="rId13" w:history="1">
              <w:r w:rsidRPr="00E5313D">
                <w:rPr>
                  <w:rStyle w:val="Hyperlink"/>
                </w:rPr>
                <w:t>https://www.youtube.com/watch?v=-CvQOuNecy4</w:t>
              </w:r>
            </w:hyperlink>
            <w:r>
              <w:t xml:space="preserve"> </w:t>
            </w:r>
          </w:p>
          <w:p w14:paraId="6B2EC89D" w14:textId="77777777" w:rsidR="00346A34" w:rsidRDefault="00346A34" w:rsidP="008408B2"/>
          <w:p w14:paraId="7CD32737" w14:textId="77777777" w:rsidR="00346A34" w:rsidRPr="00222659" w:rsidRDefault="00346A34" w:rsidP="008408B2">
            <w:r>
              <w:t>Ca. 110 sider</w:t>
            </w:r>
          </w:p>
          <w:p w14:paraId="4B9476AB" w14:textId="77777777" w:rsidR="00346A34" w:rsidRPr="00222659" w:rsidRDefault="00346A34" w:rsidP="008408B2"/>
        </w:tc>
      </w:tr>
      <w:tr w:rsidR="00346A34" w14:paraId="2E79BC0C" w14:textId="77777777" w:rsidTr="004908BD">
        <w:tc>
          <w:tcPr>
            <w:tcW w:w="2122" w:type="dxa"/>
            <w:shd w:val="clear" w:color="auto" w:fill="auto"/>
          </w:tcPr>
          <w:p w14:paraId="2D9929F8" w14:textId="77777777" w:rsidR="00346A34" w:rsidRPr="002A4FE4" w:rsidRDefault="00346A34" w:rsidP="008408B2">
            <w:pPr>
              <w:rPr>
                <w:b/>
                <w:bCs/>
              </w:rPr>
            </w:pPr>
            <w:r w:rsidRPr="002A4FE4">
              <w:rPr>
                <w:b/>
                <w:bCs/>
              </w:rPr>
              <w:lastRenderedPageBreak/>
              <w:t>Omfang</w:t>
            </w:r>
          </w:p>
          <w:p w14:paraId="67EBCFE8" w14:textId="77777777" w:rsidR="00346A34" w:rsidRPr="002A4FE4" w:rsidRDefault="00346A34" w:rsidP="008408B2">
            <w:pPr>
              <w:rPr>
                <w:b/>
                <w:bCs/>
              </w:rPr>
            </w:pPr>
          </w:p>
        </w:tc>
        <w:tc>
          <w:tcPr>
            <w:tcW w:w="6897" w:type="dxa"/>
            <w:shd w:val="clear" w:color="auto" w:fill="auto"/>
          </w:tcPr>
          <w:p w14:paraId="5C93D5B1" w14:textId="77777777" w:rsidR="00346A34" w:rsidRDefault="00346A34" w:rsidP="008408B2">
            <w:r>
              <w:t>Ca. 50 lektioner</w:t>
            </w:r>
          </w:p>
        </w:tc>
      </w:tr>
      <w:tr w:rsidR="00346A34" w14:paraId="2EDC0C2D" w14:textId="77777777" w:rsidTr="004908BD">
        <w:tc>
          <w:tcPr>
            <w:tcW w:w="2122" w:type="dxa"/>
            <w:shd w:val="clear" w:color="auto" w:fill="auto"/>
          </w:tcPr>
          <w:p w14:paraId="0F2FDC8C" w14:textId="77777777" w:rsidR="00346A34" w:rsidRPr="002A4FE4" w:rsidRDefault="00346A34" w:rsidP="008408B2">
            <w:pPr>
              <w:rPr>
                <w:b/>
                <w:bCs/>
              </w:rPr>
            </w:pPr>
            <w:r w:rsidRPr="002A4FE4">
              <w:rPr>
                <w:b/>
                <w:bCs/>
              </w:rPr>
              <w:t>Særlige fokuspunkter</w:t>
            </w:r>
          </w:p>
        </w:tc>
        <w:tc>
          <w:tcPr>
            <w:tcW w:w="6897" w:type="dxa"/>
            <w:shd w:val="clear" w:color="auto" w:fill="auto"/>
          </w:tcPr>
          <w:p w14:paraId="5DD8D383" w14:textId="77777777" w:rsidR="00346A34" w:rsidRDefault="00346A34" w:rsidP="008408B2"/>
          <w:p w14:paraId="623743FF" w14:textId="77777777" w:rsidR="00346A34" w:rsidRPr="00B66915" w:rsidRDefault="00346A34" w:rsidP="008408B2">
            <w:pPr>
              <w:rPr>
                <w:b/>
                <w:bCs/>
              </w:rPr>
            </w:pPr>
            <w:r w:rsidRPr="00B66915">
              <w:rPr>
                <w:b/>
                <w:bCs/>
              </w:rPr>
              <w:t>Kernestof:</w:t>
            </w:r>
          </w:p>
          <w:p w14:paraId="7D386DB1" w14:textId="77777777" w:rsidR="00346A34" w:rsidRDefault="00346A34" w:rsidP="001C6267">
            <w:pPr>
              <w:numPr>
                <w:ilvl w:val="0"/>
                <w:numId w:val="2"/>
              </w:numPr>
              <w:spacing w:line="300" w:lineRule="exact"/>
            </w:pPr>
            <w:r>
              <w:t>Ideologiernes kamp i det 20. århundrede</w:t>
            </w:r>
          </w:p>
          <w:p w14:paraId="78D51A41" w14:textId="77777777" w:rsidR="00346A34" w:rsidRDefault="00346A34" w:rsidP="001C6267">
            <w:pPr>
              <w:numPr>
                <w:ilvl w:val="0"/>
                <w:numId w:val="2"/>
              </w:numPr>
              <w:spacing w:line="300" w:lineRule="exact"/>
            </w:pPr>
            <w:r>
              <w:t>Styreformer i historisk og nutidigt perspektiv</w:t>
            </w:r>
          </w:p>
          <w:p w14:paraId="225D32AA" w14:textId="77777777" w:rsidR="00346A34" w:rsidRDefault="00346A34" w:rsidP="001C6267">
            <w:pPr>
              <w:numPr>
                <w:ilvl w:val="0"/>
                <w:numId w:val="2"/>
              </w:numPr>
              <w:spacing w:line="300" w:lineRule="exact"/>
            </w:pPr>
            <w:r>
              <w:t>forholdet mellem aktør og struktur i et historisk og nutidigt perspektiv</w:t>
            </w:r>
          </w:p>
          <w:p w14:paraId="6C6D71C1" w14:textId="77777777" w:rsidR="00346A34" w:rsidRDefault="00346A34" w:rsidP="001C6267">
            <w:pPr>
              <w:numPr>
                <w:ilvl w:val="0"/>
                <w:numId w:val="2"/>
              </w:numPr>
              <w:spacing w:line="300" w:lineRule="exact"/>
            </w:pPr>
            <w:r>
              <w:t>natur, teknologi og produktions betydninger for mennesker i historisk og nutidigt perspektiv</w:t>
            </w:r>
          </w:p>
          <w:p w14:paraId="3DB1FCB0" w14:textId="77777777" w:rsidR="00346A34" w:rsidRDefault="00346A34" w:rsidP="001C6267">
            <w:pPr>
              <w:numPr>
                <w:ilvl w:val="0"/>
                <w:numId w:val="2"/>
              </w:numPr>
              <w:spacing w:line="300" w:lineRule="exact"/>
            </w:pPr>
            <w:r>
              <w:t>nedslag i verdens og Europas historie fra antikken til i dag, herunder forskellige typer af årsagssammenhænge og periodiseringsprincipper</w:t>
            </w:r>
          </w:p>
          <w:p w14:paraId="7037C446" w14:textId="77777777" w:rsidR="00346A34" w:rsidRDefault="00346A34" w:rsidP="001C6267">
            <w:pPr>
              <w:numPr>
                <w:ilvl w:val="0"/>
                <w:numId w:val="2"/>
              </w:numPr>
              <w:spacing w:line="300" w:lineRule="exact"/>
            </w:pPr>
            <w:r>
              <w:t>historiefaglige metoder</w:t>
            </w:r>
          </w:p>
          <w:p w14:paraId="2671B78E" w14:textId="77777777" w:rsidR="00346A34" w:rsidRDefault="00346A34" w:rsidP="008408B2"/>
          <w:p w14:paraId="739B7B74" w14:textId="77777777" w:rsidR="00346A34" w:rsidRDefault="00346A34" w:rsidP="008408B2"/>
        </w:tc>
      </w:tr>
      <w:tr w:rsidR="00346A34" w14:paraId="4137737D" w14:textId="77777777" w:rsidTr="004908BD">
        <w:tc>
          <w:tcPr>
            <w:tcW w:w="2122" w:type="dxa"/>
            <w:shd w:val="clear" w:color="auto" w:fill="auto"/>
          </w:tcPr>
          <w:p w14:paraId="4ACBD7B7" w14:textId="77777777" w:rsidR="00346A34" w:rsidRPr="002A4FE4" w:rsidRDefault="00346A34" w:rsidP="008408B2">
            <w:pPr>
              <w:rPr>
                <w:b/>
                <w:bCs/>
              </w:rPr>
            </w:pPr>
            <w:r w:rsidRPr="002A4FE4">
              <w:rPr>
                <w:b/>
                <w:bCs/>
              </w:rPr>
              <w:t>Væsentligste arbejdsformer</w:t>
            </w:r>
          </w:p>
        </w:tc>
        <w:tc>
          <w:tcPr>
            <w:tcW w:w="6897" w:type="dxa"/>
            <w:shd w:val="clear" w:color="auto" w:fill="auto"/>
          </w:tcPr>
          <w:p w14:paraId="091F5842" w14:textId="77777777" w:rsidR="00346A34" w:rsidRDefault="00346A34" w:rsidP="008408B2">
            <w:r>
              <w:t>Klasseundervisning, virtuelle arbejdsformer, projektarbejdsform, skriftligt arbejde</w:t>
            </w:r>
          </w:p>
          <w:p w14:paraId="1289881D" w14:textId="77777777" w:rsidR="00346A34" w:rsidRDefault="00346A34" w:rsidP="008408B2"/>
        </w:tc>
      </w:tr>
    </w:tbl>
    <w:p w14:paraId="1DFB6C1A" w14:textId="516EDA2A" w:rsidR="00346A34" w:rsidRDefault="00346A34">
      <w:pPr>
        <w:rPr>
          <w:b/>
          <w:sz w:val="28"/>
          <w:szCs w:val="28"/>
        </w:rPr>
      </w:pPr>
    </w:p>
    <w:p w14:paraId="18DF30CB" w14:textId="77777777" w:rsidR="008D3BBF" w:rsidRDefault="004C344A">
      <w:pPr>
        <w:spacing w:after="240"/>
        <w:rPr>
          <w:sz w:val="20"/>
          <w:szCs w:val="20"/>
        </w:rPr>
      </w:pPr>
      <w:r>
        <w:rPr>
          <w:sz w:val="20"/>
          <w:szCs w:val="20"/>
        </w:rPr>
        <w:t xml:space="preserve"> </w:t>
      </w:r>
    </w:p>
    <w:tbl>
      <w:tblPr>
        <w:tblStyle w:val="a2"/>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75"/>
        <w:gridCol w:w="6890"/>
      </w:tblGrid>
      <w:tr w:rsidR="008D3BBF" w14:paraId="0A52D921" w14:textId="77777777" w:rsidTr="0023500F">
        <w:trPr>
          <w:trHeight w:val="42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F8CD3" w14:textId="77777777" w:rsidR="008D3BBF" w:rsidRDefault="004C344A">
            <w:pPr>
              <w:rPr>
                <w:b/>
              </w:rPr>
            </w:pPr>
            <w:r>
              <w:rPr>
                <w:b/>
              </w:rPr>
              <w:t>Titel 2</w:t>
            </w:r>
          </w:p>
        </w:tc>
        <w:tc>
          <w:tcPr>
            <w:tcW w:w="6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AA5384" w14:textId="5F3D23BD" w:rsidR="008D3BBF" w:rsidRPr="00143DD4" w:rsidRDefault="004C344A">
            <w:pPr>
              <w:widowControl w:val="0"/>
              <w:pBdr>
                <w:top w:val="nil"/>
                <w:left w:val="nil"/>
                <w:bottom w:val="nil"/>
                <w:right w:val="nil"/>
                <w:between w:val="nil"/>
              </w:pBdr>
              <w:rPr>
                <w:b/>
              </w:rPr>
            </w:pPr>
            <w:r w:rsidRPr="00143DD4">
              <w:rPr>
                <w:b/>
              </w:rPr>
              <w:t>Identitet i forandring</w:t>
            </w:r>
            <w:r w:rsidR="0023500F" w:rsidRPr="00143DD4">
              <w:rPr>
                <w:b/>
              </w:rPr>
              <w:t xml:space="preserve"> (FÆLLESFAGLIGT)</w:t>
            </w:r>
          </w:p>
        </w:tc>
      </w:tr>
      <w:tr w:rsidR="00FC6D1F" w14:paraId="06C6E106" w14:textId="77777777" w:rsidTr="0023500F">
        <w:trPr>
          <w:trHeight w:val="420"/>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D05C3F" w14:textId="77777777" w:rsidR="00FC6D1F" w:rsidRDefault="00FC6D1F" w:rsidP="00FC6D1F">
            <w:pPr>
              <w:rPr>
                <w:b/>
              </w:rPr>
            </w:pPr>
            <w:r>
              <w:rPr>
                <w:b/>
              </w:rPr>
              <w:t>Omfang</w:t>
            </w:r>
          </w:p>
        </w:tc>
        <w:tc>
          <w:tcPr>
            <w:tcW w:w="6890" w:type="dxa"/>
            <w:tcBorders>
              <w:top w:val="nil"/>
              <w:left w:val="nil"/>
              <w:bottom w:val="single" w:sz="8" w:space="0" w:color="000000"/>
              <w:right w:val="single" w:sz="8" w:space="0" w:color="000000"/>
            </w:tcBorders>
            <w:tcMar>
              <w:top w:w="100" w:type="dxa"/>
              <w:left w:w="100" w:type="dxa"/>
              <w:bottom w:w="100" w:type="dxa"/>
              <w:right w:w="100" w:type="dxa"/>
            </w:tcMar>
          </w:tcPr>
          <w:p w14:paraId="301BEC32" w14:textId="18F5992D" w:rsidR="00FC6D1F" w:rsidRPr="00143DD4" w:rsidRDefault="0023500F" w:rsidP="00FC6D1F">
            <w:pPr>
              <w:widowControl w:val="0"/>
              <w:pBdr>
                <w:top w:val="nil"/>
                <w:left w:val="nil"/>
                <w:bottom w:val="nil"/>
                <w:right w:val="nil"/>
                <w:between w:val="nil"/>
              </w:pBdr>
              <w:rPr>
                <w:b/>
                <w:bCs/>
                <w:u w:val="single"/>
              </w:rPr>
            </w:pPr>
            <w:r w:rsidRPr="00143DD4">
              <w:rPr>
                <w:b/>
                <w:bCs/>
                <w:u w:val="single"/>
              </w:rPr>
              <w:t>HISTORIE B:</w:t>
            </w:r>
          </w:p>
          <w:p w14:paraId="2F0696CE" w14:textId="77777777" w:rsidR="0023500F" w:rsidRPr="00143DD4" w:rsidRDefault="0023500F" w:rsidP="0023500F">
            <w:pPr>
              <w:rPr>
                <w:b/>
              </w:rPr>
            </w:pPr>
          </w:p>
          <w:p w14:paraId="64B8AABD" w14:textId="49E69C4A" w:rsidR="0023500F" w:rsidRPr="00143DD4" w:rsidRDefault="0023500F" w:rsidP="0023500F">
            <w:pPr>
              <w:rPr>
                <w:b/>
              </w:rPr>
            </w:pPr>
            <w:r w:rsidRPr="00143DD4">
              <w:rPr>
                <w:b/>
              </w:rPr>
              <w:t>Baggrundslitteratur:</w:t>
            </w:r>
          </w:p>
          <w:p w14:paraId="1B7AFA0A" w14:textId="77777777" w:rsidR="0023500F" w:rsidRPr="00143DD4" w:rsidRDefault="0023500F" w:rsidP="0023500F">
            <w:proofErr w:type="spellStart"/>
            <w:r w:rsidRPr="00143DD4">
              <w:t>Reimick</w:t>
            </w:r>
            <w:proofErr w:type="spellEnd"/>
            <w:r w:rsidRPr="00143DD4">
              <w:t xml:space="preserve"> </w:t>
            </w:r>
            <w:proofErr w:type="spellStart"/>
            <w:r w:rsidRPr="00143DD4">
              <w:t>m.fl.:Kultur</w:t>
            </w:r>
            <w:proofErr w:type="spellEnd"/>
            <w:r w:rsidRPr="00143DD4">
              <w:t xml:space="preserve"> og samfund. En grundbog, Systime, 2009:  92-97, 99 (samfundstyper)</w:t>
            </w:r>
          </w:p>
          <w:p w14:paraId="57D72241" w14:textId="77777777" w:rsidR="0023500F" w:rsidRPr="00143DD4" w:rsidRDefault="0023500F" w:rsidP="0023500F">
            <w:proofErr w:type="spellStart"/>
            <w:r w:rsidRPr="00143DD4">
              <w:t>Reimick</w:t>
            </w:r>
            <w:proofErr w:type="spellEnd"/>
            <w:r w:rsidRPr="00143DD4">
              <w:t xml:space="preserve"> m.fl.: Kultur og samfund. En materialesamling, 2011: 23-26, 30-31, 41-45, 58-59 (familietyper)</w:t>
            </w:r>
          </w:p>
          <w:p w14:paraId="734A0288" w14:textId="77777777" w:rsidR="0023500F" w:rsidRPr="00143DD4" w:rsidRDefault="0023500F" w:rsidP="0023500F"/>
          <w:p w14:paraId="79502353" w14:textId="77777777" w:rsidR="0023500F" w:rsidRPr="00143DD4" w:rsidRDefault="0023500F" w:rsidP="0023500F">
            <w:pPr>
              <w:rPr>
                <w:b/>
              </w:rPr>
            </w:pPr>
            <w:r w:rsidRPr="00143DD4">
              <w:t>Løkke og Jacobsen: Familieliv i Danmark, Systime, 2. udg. 1990: 10(begrebet familie), 13-16, 20-29, 135 (det traditionelle samfund</w:t>
            </w:r>
            <w:r w:rsidRPr="00143DD4">
              <w:rPr>
                <w:b/>
              </w:rPr>
              <w:t xml:space="preserve">), </w:t>
            </w:r>
            <w:r w:rsidRPr="00143DD4">
              <w:t>54-58 (den første industrialisering), 58 (lovgivning om familien), 88-</w:t>
            </w:r>
            <w:r w:rsidRPr="00143DD4">
              <w:lastRenderedPageBreak/>
              <w:t>94 (den tidlige arbejderfamilie i byerne), 103-108 (kernefamilien i 1950erne), 201 (familiebilleder 1880erne)</w:t>
            </w:r>
            <w:r w:rsidRPr="00143DD4">
              <w:rPr>
                <w:b/>
              </w:rPr>
              <w:t xml:space="preserve">                                                       </w:t>
            </w:r>
          </w:p>
          <w:p w14:paraId="1268142D" w14:textId="77777777" w:rsidR="0023500F" w:rsidRPr="00143DD4" w:rsidRDefault="0023500F" w:rsidP="0023500F">
            <w:pPr>
              <w:rPr>
                <w:b/>
              </w:rPr>
            </w:pPr>
          </w:p>
          <w:p w14:paraId="3DDAC0EA" w14:textId="77777777" w:rsidR="0023500F" w:rsidRPr="00143DD4" w:rsidRDefault="0023500F" w:rsidP="0023500F">
            <w:pPr>
              <w:rPr>
                <w:b/>
              </w:rPr>
            </w:pPr>
            <w:r w:rsidRPr="00143DD4">
              <w:rPr>
                <w:b/>
              </w:rPr>
              <w:t>Supplerende stof</w:t>
            </w:r>
          </w:p>
          <w:p w14:paraId="0C279E30" w14:textId="77777777" w:rsidR="0023500F" w:rsidRPr="00143DD4" w:rsidRDefault="0023500F" w:rsidP="0023500F">
            <w:r w:rsidRPr="00143DD4">
              <w:t>Videoer om børn i 1950erne og 1960erne</w:t>
            </w:r>
          </w:p>
          <w:p w14:paraId="66EC4E5C" w14:textId="77777777" w:rsidR="0023500F" w:rsidRPr="00143DD4" w:rsidRDefault="0023500F" w:rsidP="0023500F"/>
          <w:p w14:paraId="1286FEBC" w14:textId="77777777" w:rsidR="0023500F" w:rsidRPr="00143DD4" w:rsidRDefault="0023500F" w:rsidP="0023500F">
            <w:r w:rsidRPr="00143DD4">
              <w:t xml:space="preserve">Forskellige grupper har arbejdet med udvandringen til Amerika, højskoler, andelsbevægelsen, grundtvigianismen og indre mission, arbejderbevægelsen. </w:t>
            </w:r>
          </w:p>
          <w:p w14:paraId="5FE72792" w14:textId="77777777" w:rsidR="0023500F" w:rsidRPr="00143DD4" w:rsidRDefault="0023500F" w:rsidP="0023500F"/>
          <w:p w14:paraId="41E5EB7F" w14:textId="77777777" w:rsidR="0023500F" w:rsidRPr="00143DD4" w:rsidRDefault="0023500F" w:rsidP="0023500F">
            <w:pPr>
              <w:rPr>
                <w:b/>
              </w:rPr>
            </w:pPr>
            <w:r w:rsidRPr="00143DD4">
              <w:rPr>
                <w:b/>
              </w:rPr>
              <w:t>Kildekritik</w:t>
            </w:r>
          </w:p>
          <w:p w14:paraId="6DC63A94" w14:textId="613C5E54" w:rsidR="0023500F" w:rsidRPr="00143DD4" w:rsidRDefault="0023500F" w:rsidP="00C71BE3">
            <w:pPr>
              <w:rPr>
                <w:lang w:eastAsia="en-GB"/>
              </w:rPr>
            </w:pPr>
            <w:r w:rsidRPr="00143DD4">
              <w:t>Berlingske Tidende, 1.7.2013: Birthe Linddal: Jeg</w:t>
            </w:r>
            <w:r w:rsidRPr="00143DD4">
              <w:rPr>
                <w:b/>
              </w:rPr>
              <w:t xml:space="preserve">, </w:t>
            </w:r>
            <w:r w:rsidRPr="00143DD4">
              <w:t xml:space="preserve">mig selv og mig </w:t>
            </w:r>
            <w:hyperlink r:id="rId14" w:history="1">
              <w:r w:rsidRPr="00143DD4">
                <w:rPr>
                  <w:rStyle w:val="Hyperlink"/>
                  <w:color w:val="auto"/>
                </w:rPr>
                <w:t>https://www.berlingske.dk/samfund/jeg-mig-selv-og-mig</w:t>
              </w:r>
            </w:hyperlink>
          </w:p>
          <w:p w14:paraId="7F845A2E" w14:textId="77777777" w:rsidR="0023500F" w:rsidRPr="00143DD4" w:rsidRDefault="0023500F" w:rsidP="00FC6D1F">
            <w:pPr>
              <w:widowControl w:val="0"/>
              <w:pBdr>
                <w:top w:val="nil"/>
                <w:left w:val="nil"/>
                <w:bottom w:val="nil"/>
                <w:right w:val="nil"/>
                <w:between w:val="nil"/>
              </w:pBdr>
            </w:pPr>
          </w:p>
          <w:p w14:paraId="3587831C" w14:textId="4648132A" w:rsidR="0023500F" w:rsidRPr="00143DD4" w:rsidRDefault="0023500F" w:rsidP="0023500F">
            <w:pPr>
              <w:rPr>
                <w:b/>
                <w:bCs/>
                <w:u w:val="single"/>
              </w:rPr>
            </w:pPr>
            <w:r w:rsidRPr="00143DD4">
              <w:rPr>
                <w:b/>
                <w:bCs/>
                <w:u w:val="single"/>
              </w:rPr>
              <w:t>SAMFUNDSDAG C</w:t>
            </w:r>
          </w:p>
          <w:p w14:paraId="57E7C65C" w14:textId="77777777" w:rsidR="0023500F" w:rsidRPr="00143DD4" w:rsidRDefault="0023500F" w:rsidP="0023500F">
            <w:pPr>
              <w:rPr>
                <w:b/>
              </w:rPr>
            </w:pPr>
            <w:r w:rsidRPr="00143DD4">
              <w:rPr>
                <w:b/>
              </w:rPr>
              <w:t>Kernestof:</w:t>
            </w:r>
          </w:p>
          <w:p w14:paraId="71B19B26" w14:textId="77777777" w:rsidR="0023500F" w:rsidRPr="00143DD4" w:rsidRDefault="0023500F" w:rsidP="0023500F">
            <w:r w:rsidRPr="00143DD4">
              <w:t>Hansen og Brøndum ”</w:t>
            </w:r>
            <w:r w:rsidRPr="00143DD4">
              <w:rPr>
                <w:i/>
              </w:rPr>
              <w:t>luk samfundet op</w:t>
            </w:r>
            <w:r w:rsidRPr="00143DD4">
              <w:t xml:space="preserve">” 2016 2. udgave side 34-84  </w:t>
            </w:r>
          </w:p>
          <w:p w14:paraId="4599F7F1" w14:textId="77777777" w:rsidR="0023500F" w:rsidRPr="00143DD4" w:rsidRDefault="0023500F" w:rsidP="0023500F"/>
          <w:p w14:paraId="59B9846A" w14:textId="28A3E762" w:rsidR="0023500F" w:rsidRPr="00143DD4" w:rsidRDefault="0023500F" w:rsidP="0023500F">
            <w:pPr>
              <w:rPr>
                <w:b/>
              </w:rPr>
            </w:pPr>
            <w:r w:rsidRPr="00143DD4">
              <w:rPr>
                <w:b/>
              </w:rPr>
              <w:t xml:space="preserve">Supplerende stof: </w:t>
            </w:r>
            <w:proofErr w:type="gramStart"/>
            <w:r w:rsidRPr="00143DD4">
              <w:rPr>
                <w:b/>
              </w:rPr>
              <w:t>Tv klip</w:t>
            </w:r>
            <w:proofErr w:type="gramEnd"/>
            <w:r w:rsidRPr="00143DD4">
              <w:rPr>
                <w:b/>
              </w:rPr>
              <w:t xml:space="preserve">:  </w:t>
            </w:r>
          </w:p>
          <w:p w14:paraId="3D19BBE3" w14:textId="77777777" w:rsidR="0023500F" w:rsidRPr="00143DD4" w:rsidRDefault="001C6267" w:rsidP="0023500F">
            <w:hyperlink r:id="rId15" w:history="1">
              <w:r w:rsidR="0023500F" w:rsidRPr="00143DD4">
                <w:rPr>
                  <w:rStyle w:val="Hyperlink"/>
                  <w:color w:val="auto"/>
                </w:rPr>
                <w:t>https://www.youtube.com/watch?v=bR6YMdd7-e8</w:t>
              </w:r>
            </w:hyperlink>
            <w:r w:rsidR="0023500F" w:rsidRPr="00143DD4">
              <w:t xml:space="preserve"> </w:t>
            </w:r>
          </w:p>
          <w:p w14:paraId="1F49C417" w14:textId="77777777" w:rsidR="0023500F" w:rsidRPr="00143DD4" w:rsidRDefault="001C6267" w:rsidP="0023500F">
            <w:pPr>
              <w:rPr>
                <w:b/>
              </w:rPr>
            </w:pPr>
            <w:hyperlink r:id="rId16" w:history="1">
              <w:r w:rsidR="0023500F" w:rsidRPr="00143DD4">
                <w:rPr>
                  <w:rStyle w:val="Hyperlink"/>
                  <w:color w:val="auto"/>
                </w:rPr>
                <w:t>https://www.youtube.com/watch?v=1n1b_DwNhqo</w:t>
              </w:r>
            </w:hyperlink>
            <w:r w:rsidR="0023500F" w:rsidRPr="00143DD4">
              <w:rPr>
                <w:b/>
              </w:rPr>
              <w:t xml:space="preserve"> </w:t>
            </w:r>
          </w:p>
          <w:p w14:paraId="6BF46AEA" w14:textId="77777777" w:rsidR="0023500F" w:rsidRPr="00143DD4" w:rsidRDefault="001C6267" w:rsidP="0023500F">
            <w:pPr>
              <w:rPr>
                <w:b/>
              </w:rPr>
            </w:pPr>
            <w:hyperlink r:id="rId17" w:history="1">
              <w:r w:rsidR="0023500F" w:rsidRPr="00143DD4">
                <w:rPr>
                  <w:rStyle w:val="Hyperlink"/>
                  <w:color w:val="auto"/>
                </w:rPr>
                <w:t>https://www.youtube.com/watch?v=yZol5u75kEU</w:t>
              </w:r>
            </w:hyperlink>
          </w:p>
          <w:p w14:paraId="1AB67491" w14:textId="77777777" w:rsidR="0023500F" w:rsidRPr="00143DD4" w:rsidRDefault="001C6267" w:rsidP="0023500F">
            <w:pPr>
              <w:rPr>
                <w:rStyle w:val="Hyperlink"/>
                <w:b/>
                <w:color w:val="auto"/>
              </w:rPr>
            </w:pPr>
            <w:hyperlink r:id="rId18" w:history="1">
              <w:r w:rsidR="0023500F" w:rsidRPr="00143DD4">
                <w:rPr>
                  <w:rStyle w:val="Hyperlink"/>
                  <w:color w:val="auto"/>
                </w:rPr>
                <w:t>https://www.youtube.com/watch?v=D5qAkjf7-Fc</w:t>
              </w:r>
            </w:hyperlink>
          </w:p>
          <w:p w14:paraId="64A2A555" w14:textId="77777777" w:rsidR="0023500F" w:rsidRPr="00143DD4" w:rsidRDefault="001C6267" w:rsidP="0023500F">
            <w:pPr>
              <w:rPr>
                <w:b/>
              </w:rPr>
            </w:pPr>
            <w:hyperlink r:id="rId19" w:history="1">
              <w:r w:rsidR="0023500F" w:rsidRPr="00143DD4">
                <w:rPr>
                  <w:rStyle w:val="Hyperlink"/>
                  <w:color w:val="auto"/>
                </w:rPr>
                <w:t>https://www.youtube.com/watch?v=hCpVMiaIwx4</w:t>
              </w:r>
            </w:hyperlink>
            <w:r w:rsidR="0023500F" w:rsidRPr="00143DD4">
              <w:rPr>
                <w:b/>
              </w:rPr>
              <w:t xml:space="preserve"> </w:t>
            </w:r>
          </w:p>
          <w:p w14:paraId="4EAD92BB" w14:textId="77777777" w:rsidR="0023500F" w:rsidRPr="00143DD4" w:rsidRDefault="001C6267" w:rsidP="0023500F">
            <w:pPr>
              <w:rPr>
                <w:b/>
              </w:rPr>
            </w:pPr>
            <w:hyperlink r:id="rId20" w:history="1">
              <w:r w:rsidR="0023500F" w:rsidRPr="00143DD4">
                <w:rPr>
                  <w:rStyle w:val="Hyperlink"/>
                  <w:color w:val="auto"/>
                </w:rPr>
                <w:t>https://www.youtube.com/watch?v=qWDzKXDHYSk</w:t>
              </w:r>
            </w:hyperlink>
            <w:r w:rsidR="0023500F" w:rsidRPr="00143DD4">
              <w:rPr>
                <w:b/>
              </w:rPr>
              <w:t xml:space="preserve"> </w:t>
            </w:r>
          </w:p>
          <w:p w14:paraId="73E2FC80" w14:textId="77777777" w:rsidR="0023500F" w:rsidRPr="00143DD4" w:rsidRDefault="001C6267" w:rsidP="0023500F">
            <w:pPr>
              <w:rPr>
                <w:b/>
              </w:rPr>
            </w:pPr>
            <w:hyperlink r:id="rId21" w:history="1">
              <w:r w:rsidR="0023500F" w:rsidRPr="00143DD4">
                <w:rPr>
                  <w:rStyle w:val="Hyperlink"/>
                  <w:color w:val="auto"/>
                </w:rPr>
                <w:t>Identitetspolitik 2020 #LALM - YouTube</w:t>
              </w:r>
            </w:hyperlink>
            <w:r w:rsidR="0023500F" w:rsidRPr="00143DD4">
              <w:rPr>
                <w:rStyle w:val="Hyperlink"/>
                <w:color w:val="auto"/>
              </w:rPr>
              <w:t xml:space="preserve"> </w:t>
            </w:r>
          </w:p>
          <w:p w14:paraId="65FDC245" w14:textId="77777777" w:rsidR="0023500F" w:rsidRPr="00143DD4" w:rsidRDefault="001C6267" w:rsidP="0023500F">
            <w:hyperlink r:id="rId22" w:history="1">
              <w:r w:rsidR="0023500F" w:rsidRPr="00143DD4">
                <w:rPr>
                  <w:rStyle w:val="Hyperlink"/>
                  <w:color w:val="auto"/>
                </w:rPr>
                <w:t>En landmand og en veganer snakker bæredygtighed – YouTube</w:t>
              </w:r>
            </w:hyperlink>
          </w:p>
          <w:p w14:paraId="5312B000" w14:textId="77777777" w:rsidR="0023500F" w:rsidRPr="00143DD4" w:rsidRDefault="001C6267" w:rsidP="0023500F">
            <w:pPr>
              <w:spacing w:after="160" w:line="259" w:lineRule="auto"/>
            </w:pPr>
            <w:hyperlink r:id="rId23" w:history="1">
              <w:r w:rsidR="0023500F" w:rsidRPr="00143DD4">
                <w:rPr>
                  <w:rStyle w:val="Hyperlink"/>
                  <w:color w:val="auto"/>
                </w:rPr>
                <w:t xml:space="preserve">Politikerfilm - Luk Samfundet </w:t>
              </w:r>
              <w:proofErr w:type="spellStart"/>
              <w:r w:rsidR="0023500F" w:rsidRPr="00143DD4">
                <w:rPr>
                  <w:rStyle w:val="Hyperlink"/>
                  <w:color w:val="auto"/>
                </w:rPr>
                <w:t>Op</w:t>
              </w:r>
            </w:hyperlink>
            <w:hyperlink r:id="rId24" w:history="1">
              <w:r w:rsidR="0023500F" w:rsidRPr="00143DD4">
                <w:rPr>
                  <w:rStyle w:val="Hyperlink"/>
                  <w:color w:val="auto"/>
                </w:rPr>
                <w:t>Forenet</w:t>
              </w:r>
              <w:proofErr w:type="spellEnd"/>
              <w:r w:rsidR="0023500F" w:rsidRPr="00143DD4">
                <w:rPr>
                  <w:rStyle w:val="Hyperlink"/>
                  <w:color w:val="auto"/>
                </w:rPr>
                <w:t xml:space="preserve"> med fjenden: Indvandrere &amp; nationalister | Socialt eksperiment Del 2 | Kanal 5 – YouTube</w:t>
              </w:r>
            </w:hyperlink>
            <w:r w:rsidR="0023500F" w:rsidRPr="00143DD4">
              <w:t xml:space="preserve">.  </w:t>
            </w:r>
            <w:hyperlink r:id="rId25" w:history="1">
              <w:r w:rsidR="0023500F" w:rsidRPr="00143DD4">
                <w:rPr>
                  <w:rStyle w:val="Hyperlink"/>
                  <w:color w:val="auto"/>
                </w:rPr>
                <w:t xml:space="preserve">Hele Jimmis familie er på overførselsindkomst - Blok på bistand – </w:t>
              </w:r>
              <w:proofErr w:type="spellStart"/>
              <w:r w:rsidR="0023500F" w:rsidRPr="00143DD4">
                <w:rPr>
                  <w:rStyle w:val="Hyperlink"/>
                  <w:color w:val="auto"/>
                </w:rPr>
                <w:t>YouTube</w:t>
              </w:r>
            </w:hyperlink>
            <w:hyperlink r:id="rId26" w:history="1">
              <w:r w:rsidR="0023500F" w:rsidRPr="00143DD4">
                <w:rPr>
                  <w:rStyle w:val="Hyperlink"/>
                  <w:color w:val="auto"/>
                </w:rPr>
                <w:t>Maise</w:t>
              </w:r>
              <w:proofErr w:type="spellEnd"/>
              <w:r w:rsidR="0023500F" w:rsidRPr="00143DD4">
                <w:rPr>
                  <w:rStyle w:val="Hyperlink"/>
                  <w:color w:val="auto"/>
                </w:rPr>
                <w:t xml:space="preserve"> og Nanna Sofie linde tale 1 – YouTube</w:t>
              </w:r>
            </w:hyperlink>
          </w:p>
          <w:p w14:paraId="2D762599" w14:textId="77777777" w:rsidR="0023500F" w:rsidRPr="00143DD4" w:rsidRDefault="0023500F" w:rsidP="0023500F"/>
          <w:p w14:paraId="490E6332" w14:textId="32F05FB0" w:rsidR="0023500F" w:rsidRPr="00143DD4" w:rsidRDefault="0023500F" w:rsidP="0023500F">
            <w:pPr>
              <w:rPr>
                <w:b/>
              </w:rPr>
            </w:pPr>
            <w:r w:rsidRPr="00143DD4">
              <w:rPr>
                <w:b/>
              </w:rPr>
              <w:t xml:space="preserve">Artikler: </w:t>
            </w:r>
          </w:p>
          <w:p w14:paraId="45B2B382" w14:textId="77777777" w:rsidR="0023500F" w:rsidRPr="00143DD4" w:rsidRDefault="001C6267" w:rsidP="00EA7B48">
            <w:pPr>
              <w:rPr>
                <w:b/>
              </w:rPr>
            </w:pPr>
            <w:hyperlink r:id="rId27" w:history="1">
              <w:r w:rsidR="0023500F" w:rsidRPr="00143DD4">
                <w:rPr>
                  <w:rStyle w:val="Hyperlink"/>
                  <w:b/>
                  <w:color w:val="auto"/>
                </w:rPr>
                <w:t>https://www.boerneraadet.dk/media/31087/Boerneindblik2-14.pd</w:t>
              </w:r>
            </w:hyperlink>
            <w:r w:rsidR="0023500F" w:rsidRPr="00143DD4">
              <w:rPr>
                <w:b/>
              </w:rPr>
              <w:t xml:space="preserve"> </w:t>
            </w:r>
          </w:p>
          <w:p w14:paraId="74C56228" w14:textId="77777777" w:rsidR="00C71BE3" w:rsidRPr="00143DD4" w:rsidRDefault="00C71BE3" w:rsidP="00EA7B48">
            <w:pPr>
              <w:rPr>
                <w:b/>
              </w:rPr>
            </w:pPr>
          </w:p>
          <w:p w14:paraId="53539FED" w14:textId="77777777" w:rsidR="00C71BE3" w:rsidRPr="00143DD4" w:rsidRDefault="00C71BE3" w:rsidP="00C71BE3">
            <w:pPr>
              <w:widowControl w:val="0"/>
              <w:pBdr>
                <w:top w:val="nil"/>
                <w:left w:val="nil"/>
                <w:bottom w:val="nil"/>
                <w:right w:val="nil"/>
                <w:between w:val="nil"/>
              </w:pBdr>
            </w:pPr>
          </w:p>
          <w:p w14:paraId="4A2B29A1" w14:textId="77777777" w:rsidR="00C71BE3" w:rsidRPr="00143DD4" w:rsidRDefault="00C71BE3" w:rsidP="00C71BE3">
            <w:pPr>
              <w:rPr>
                <w:b/>
                <w:bCs/>
                <w:u w:val="single"/>
              </w:rPr>
            </w:pPr>
            <w:r w:rsidRPr="00143DD4">
              <w:rPr>
                <w:b/>
                <w:bCs/>
                <w:u w:val="single"/>
              </w:rPr>
              <w:t>RELIGION C</w:t>
            </w:r>
          </w:p>
          <w:p w14:paraId="74E8D9DB" w14:textId="77777777" w:rsidR="00C71BE3" w:rsidRPr="00143DD4" w:rsidRDefault="00C71BE3" w:rsidP="00C71BE3">
            <w:pPr>
              <w:widowControl w:val="0"/>
              <w:pBdr>
                <w:top w:val="nil"/>
                <w:left w:val="nil"/>
                <w:bottom w:val="nil"/>
                <w:right w:val="nil"/>
                <w:between w:val="nil"/>
              </w:pBdr>
            </w:pPr>
          </w:p>
          <w:p w14:paraId="65929C15" w14:textId="77777777" w:rsidR="004077E9" w:rsidRPr="00143DD4" w:rsidRDefault="004077E9" w:rsidP="004077E9">
            <w:pPr>
              <w:ind w:left="460" w:hanging="460"/>
              <w:rPr>
                <w:rFonts w:ascii="Garamond" w:hAnsi="Garamond"/>
              </w:rPr>
            </w:pPr>
            <w:r w:rsidRPr="00143DD4">
              <w:t xml:space="preserve">Religion: Myter, ritualer og identitet. Undervisningsforløb fordelt på fire sider, udviklet af Systime, ISBN: 9788761688132 (her i redigeret form uploadet som word-filer): </w:t>
            </w:r>
            <w:hyperlink r:id="rId28" w:history="1">
              <w:r w:rsidRPr="00143DD4">
                <w:rPr>
                  <w:rStyle w:val="Hyperlink"/>
                  <w:color w:val="auto"/>
                </w:rPr>
                <w:t>https://kulturogsamfund.systime.dk/index.php?id=271&amp;L=0</w:t>
              </w:r>
            </w:hyperlink>
            <w:r w:rsidRPr="00143DD4">
              <w:t xml:space="preserve"> </w:t>
            </w:r>
          </w:p>
          <w:p w14:paraId="447AB0F0" w14:textId="77777777" w:rsidR="004077E9" w:rsidRPr="00143DD4" w:rsidRDefault="004077E9" w:rsidP="004077E9">
            <w:pPr>
              <w:ind w:left="460" w:hanging="460"/>
            </w:pPr>
          </w:p>
          <w:p w14:paraId="31E2C2D3" w14:textId="77777777" w:rsidR="004077E9" w:rsidRPr="00143DD4" w:rsidRDefault="004077E9" w:rsidP="004077E9">
            <w:pPr>
              <w:ind w:left="460" w:hanging="460"/>
              <w:rPr>
                <w:u w:val="single"/>
              </w:rPr>
            </w:pPr>
            <w:r w:rsidRPr="00143DD4">
              <w:rPr>
                <w:u w:val="single"/>
              </w:rPr>
              <w:t>Andet materiale anvendt/citeret i ovenstående Systime-</w:t>
            </w:r>
            <w:proofErr w:type="spellStart"/>
            <w:r w:rsidRPr="00143DD4">
              <w:rPr>
                <w:u w:val="single"/>
              </w:rPr>
              <w:t>foløb</w:t>
            </w:r>
            <w:proofErr w:type="spellEnd"/>
            <w:r w:rsidRPr="00143DD4">
              <w:rPr>
                <w:u w:val="single"/>
              </w:rPr>
              <w:t>:</w:t>
            </w:r>
          </w:p>
          <w:p w14:paraId="6358F81C" w14:textId="77777777" w:rsidR="004077E9" w:rsidRPr="00143DD4" w:rsidRDefault="004077E9" w:rsidP="001C6267">
            <w:pPr>
              <w:pStyle w:val="Listeafsnit"/>
              <w:numPr>
                <w:ilvl w:val="0"/>
                <w:numId w:val="15"/>
              </w:numPr>
              <w:spacing w:line="300" w:lineRule="exact"/>
              <w:ind w:left="460" w:hanging="460"/>
            </w:pPr>
            <w:r w:rsidRPr="00143DD4">
              <w:rPr>
                <w:lang w:val="en-US"/>
              </w:rPr>
              <w:t xml:space="preserve">Clifford Geertz: Religion as a Cultural System. I: The Interpretation of Cultures. </w:t>
            </w:r>
            <w:r w:rsidRPr="00143DD4">
              <w:t>Basic Books, 1973. s. 119 (citeret uddrag). Her efter Jeppe Sinding Jensen: Det er religion - en historisk mosaik. GAD, 2003.</w:t>
            </w:r>
          </w:p>
          <w:p w14:paraId="673333BE" w14:textId="77777777" w:rsidR="004077E9" w:rsidRPr="00143DD4" w:rsidRDefault="004077E9" w:rsidP="001C6267">
            <w:pPr>
              <w:pStyle w:val="Listeafsnit"/>
              <w:numPr>
                <w:ilvl w:val="0"/>
                <w:numId w:val="15"/>
              </w:numPr>
              <w:spacing w:line="300" w:lineRule="exact"/>
              <w:ind w:left="460" w:hanging="460"/>
            </w:pPr>
            <w:r w:rsidRPr="00143DD4">
              <w:lastRenderedPageBreak/>
              <w:t>Martin Luther: Luthers lille Katekismus, 1953 (et uddrag). Her efter danmarkshistorien.dk, 25. august 2011.</w:t>
            </w:r>
          </w:p>
          <w:p w14:paraId="3254FD9B" w14:textId="77777777" w:rsidR="004077E9" w:rsidRPr="00143DD4" w:rsidRDefault="004077E9" w:rsidP="001C6267">
            <w:pPr>
              <w:pStyle w:val="Listeafsnit"/>
              <w:numPr>
                <w:ilvl w:val="0"/>
                <w:numId w:val="15"/>
              </w:numPr>
              <w:spacing w:line="300" w:lineRule="exact"/>
              <w:ind w:left="460" w:hanging="460"/>
            </w:pPr>
            <w:r w:rsidRPr="00143DD4">
              <w:t>Charlotte S.H. Jensen: Borgerlig konfirmation. historie-online.dk. og Kirstine Thye Skovhøj: Konfirmation uden Gud hørte også fortiden til. kristeligt-dagblad.dk, 28. april 2011</w:t>
            </w:r>
          </w:p>
          <w:p w14:paraId="0191E746" w14:textId="77777777" w:rsidR="004077E9" w:rsidRPr="00143DD4" w:rsidRDefault="004077E9" w:rsidP="001C6267">
            <w:pPr>
              <w:pStyle w:val="Listeafsnit"/>
              <w:numPr>
                <w:ilvl w:val="0"/>
                <w:numId w:val="15"/>
              </w:numPr>
              <w:spacing w:line="300" w:lineRule="exact"/>
              <w:ind w:left="460" w:hanging="460"/>
            </w:pPr>
            <w:r w:rsidRPr="00143DD4">
              <w:t xml:space="preserve">Jean-Paul Sartre: </w:t>
            </w:r>
            <w:proofErr w:type="spellStart"/>
            <w:r w:rsidRPr="00143DD4">
              <w:t>L'existentialisme</w:t>
            </w:r>
            <w:proofErr w:type="spellEnd"/>
            <w:r w:rsidRPr="00143DD4">
              <w:t xml:space="preserve"> </w:t>
            </w:r>
            <w:proofErr w:type="spellStart"/>
            <w:r w:rsidRPr="00143DD4">
              <w:t>est</w:t>
            </w:r>
            <w:proofErr w:type="spellEnd"/>
            <w:r w:rsidRPr="00143DD4">
              <w:t xml:space="preserve"> </w:t>
            </w:r>
            <w:proofErr w:type="spellStart"/>
            <w:r w:rsidRPr="00143DD4">
              <w:t>un</w:t>
            </w:r>
            <w:proofErr w:type="spellEnd"/>
            <w:r w:rsidRPr="00143DD4">
              <w:t xml:space="preserve"> humanisme. Les Editions Nagel, 1946. Oversat af Jens A. Overgaard. I: Niels Arne Nielsen. Frihed og ansvar - Filosofiske tekster. Systime, 1990.</w:t>
            </w:r>
          </w:p>
          <w:p w14:paraId="5562123D" w14:textId="77777777" w:rsidR="004077E9" w:rsidRPr="00143DD4" w:rsidRDefault="004077E9" w:rsidP="004077E9">
            <w:pPr>
              <w:pStyle w:val="Listeafsnit"/>
              <w:ind w:left="460"/>
            </w:pPr>
          </w:p>
          <w:p w14:paraId="2E6295A4" w14:textId="77777777" w:rsidR="004077E9" w:rsidRPr="00143DD4" w:rsidRDefault="004077E9" w:rsidP="004077E9">
            <w:pPr>
              <w:ind w:left="460" w:hanging="460"/>
            </w:pPr>
            <w:r w:rsidRPr="00143DD4">
              <w:t xml:space="preserve">Jean-Paul Sartre – mennesket som valg. Undervisningsforløb fordelt på tre sider, udviklet af Systime, ISBN: 9788761653642 (her i redigeret form uploadet som word-filer): </w:t>
            </w:r>
            <w:hyperlink r:id="rId29" w:history="1">
              <w:r w:rsidRPr="00143DD4">
                <w:rPr>
                  <w:rStyle w:val="Hyperlink"/>
                  <w:color w:val="auto"/>
                </w:rPr>
                <w:t>https://filosofigrund.systime.dk/?id=140</w:t>
              </w:r>
            </w:hyperlink>
          </w:p>
          <w:p w14:paraId="17136D9A" w14:textId="77777777" w:rsidR="004077E9" w:rsidRPr="00143DD4" w:rsidRDefault="004077E9" w:rsidP="004077E9">
            <w:pPr>
              <w:ind w:left="460" w:hanging="460"/>
            </w:pPr>
          </w:p>
          <w:p w14:paraId="5F606930" w14:textId="77777777" w:rsidR="004077E9" w:rsidRPr="00143DD4" w:rsidRDefault="004077E9" w:rsidP="004077E9">
            <w:pPr>
              <w:ind w:left="460" w:hanging="460"/>
              <w:rPr>
                <w:u w:val="single"/>
              </w:rPr>
            </w:pPr>
            <w:r w:rsidRPr="00143DD4">
              <w:rPr>
                <w:u w:val="single"/>
              </w:rPr>
              <w:t>Andet materiale anvendt/citeret i Systime-</w:t>
            </w:r>
            <w:proofErr w:type="spellStart"/>
            <w:r w:rsidRPr="00143DD4">
              <w:rPr>
                <w:u w:val="single"/>
              </w:rPr>
              <w:t>foløbet</w:t>
            </w:r>
            <w:proofErr w:type="spellEnd"/>
            <w:r w:rsidRPr="00143DD4">
              <w:rPr>
                <w:u w:val="single"/>
              </w:rPr>
              <w:t xml:space="preserve"> om Sartre:</w:t>
            </w:r>
          </w:p>
          <w:p w14:paraId="10B031C7" w14:textId="77777777" w:rsidR="004077E9" w:rsidRPr="00143DD4" w:rsidRDefault="004077E9" w:rsidP="001C6267">
            <w:pPr>
              <w:pStyle w:val="Listeafsnit"/>
              <w:numPr>
                <w:ilvl w:val="0"/>
                <w:numId w:val="15"/>
              </w:numPr>
              <w:spacing w:line="300" w:lineRule="exact"/>
              <w:ind w:left="460" w:hanging="460"/>
            </w:pPr>
            <w:r w:rsidRPr="00143DD4">
              <w:t xml:space="preserve">Jean-Paul Sartre: Eksistentialisme er humanisme, Hans Reitzels Forlag, 2002 (1. udgave Vintens Forlag, 1975), s. 14-19 i uddrag. Oversat af Anders </w:t>
            </w:r>
            <w:proofErr w:type="spellStart"/>
            <w:r w:rsidRPr="00143DD4">
              <w:t>Thuborg</w:t>
            </w:r>
            <w:proofErr w:type="spellEnd"/>
            <w:r w:rsidRPr="00143DD4">
              <w:t xml:space="preserve"> (yderligere redigeret af RCN).</w:t>
            </w:r>
          </w:p>
          <w:p w14:paraId="527262E1" w14:textId="77777777" w:rsidR="004077E9" w:rsidRPr="00143DD4" w:rsidRDefault="004077E9" w:rsidP="004077E9">
            <w:pPr>
              <w:ind w:left="460" w:hanging="460"/>
            </w:pPr>
          </w:p>
          <w:p w14:paraId="09482570" w14:textId="77777777" w:rsidR="004077E9" w:rsidRPr="00143DD4" w:rsidRDefault="004077E9" w:rsidP="004077E9">
            <w:pPr>
              <w:ind w:left="460" w:hanging="460"/>
            </w:pPr>
          </w:p>
          <w:p w14:paraId="2FD0E90B" w14:textId="77777777" w:rsidR="004077E9" w:rsidRPr="00143DD4" w:rsidRDefault="004077E9" w:rsidP="004077E9">
            <w:pPr>
              <w:ind w:left="460" w:hanging="460"/>
            </w:pPr>
            <w:r w:rsidRPr="00143DD4">
              <w:t>Albinus, N.A., Thiel-Hansen, A.-M., m.fl. 2018. Religioner Lever – Grundbog til religion. Lindhardt og Ringhof, s. 30-31, 92-93.</w:t>
            </w:r>
          </w:p>
          <w:p w14:paraId="7C891D0A" w14:textId="77777777" w:rsidR="004077E9" w:rsidRPr="00143DD4" w:rsidRDefault="004077E9" w:rsidP="004077E9">
            <w:pPr>
              <w:ind w:left="460" w:hanging="460"/>
            </w:pPr>
            <w:r w:rsidRPr="00143DD4">
              <w:t>Kauffeldt, S., Nielsen, L. &amp; Poulsen, P.W. 2020. Klar til KS. Columbus, s. 158-159.</w:t>
            </w:r>
          </w:p>
          <w:p w14:paraId="1B4D00EC" w14:textId="77777777" w:rsidR="004077E9" w:rsidRPr="00143DD4" w:rsidRDefault="004077E9" w:rsidP="004077E9">
            <w:pPr>
              <w:ind w:left="460" w:hanging="460"/>
              <w:rPr>
                <w:u w:val="single"/>
              </w:rPr>
            </w:pPr>
            <w:r w:rsidRPr="00143DD4">
              <w:rPr>
                <w:u w:val="single"/>
              </w:rPr>
              <w:t>Bibelen:</w:t>
            </w:r>
          </w:p>
          <w:p w14:paraId="7429146E" w14:textId="77777777" w:rsidR="004077E9" w:rsidRPr="00143DD4" w:rsidRDefault="004077E9" w:rsidP="004077E9">
            <w:pPr>
              <w:ind w:left="460" w:hanging="460"/>
            </w:pPr>
            <w:r w:rsidRPr="00143DD4">
              <w:t>Første Mosebog, kapitel 2, vers 24 (GT)</w:t>
            </w:r>
          </w:p>
          <w:p w14:paraId="6701B0BA" w14:textId="77777777" w:rsidR="004077E9" w:rsidRPr="00143DD4" w:rsidRDefault="004077E9" w:rsidP="004077E9">
            <w:pPr>
              <w:ind w:left="460" w:hanging="460"/>
            </w:pPr>
            <w:r w:rsidRPr="00143DD4">
              <w:t>Tredje Mosebog, kapitel 18, vers 22 (GT)</w:t>
            </w:r>
          </w:p>
          <w:p w14:paraId="46E5B7A5" w14:textId="77777777" w:rsidR="004077E9" w:rsidRPr="00143DD4" w:rsidRDefault="004077E9" w:rsidP="004077E9">
            <w:pPr>
              <w:ind w:left="460" w:hanging="460"/>
            </w:pPr>
            <w:r w:rsidRPr="00143DD4">
              <w:t>Tredje Mosebog, kapitel 20, vers 13 (GT)</w:t>
            </w:r>
          </w:p>
          <w:p w14:paraId="75C31A3E" w14:textId="77777777" w:rsidR="004077E9" w:rsidRPr="00143DD4" w:rsidRDefault="004077E9" w:rsidP="004077E9">
            <w:pPr>
              <w:ind w:left="460" w:hanging="460"/>
            </w:pPr>
            <w:r w:rsidRPr="00143DD4">
              <w:t>Paulus’ brev til romerne, kapitel 1, vers 26-27 (NT)</w:t>
            </w:r>
          </w:p>
          <w:p w14:paraId="58D2AC8A" w14:textId="77777777" w:rsidR="004077E9" w:rsidRPr="00143DD4" w:rsidRDefault="004077E9" w:rsidP="004077E9">
            <w:pPr>
              <w:ind w:left="460" w:hanging="460"/>
            </w:pPr>
            <w:r w:rsidRPr="00143DD4">
              <w:t xml:space="preserve">Paulus første brev til </w:t>
            </w:r>
            <w:proofErr w:type="spellStart"/>
            <w:r w:rsidRPr="00143DD4">
              <w:t>korintherne</w:t>
            </w:r>
            <w:proofErr w:type="spellEnd"/>
            <w:r w:rsidRPr="00143DD4">
              <w:t>, kapitel 6, vers 9-10 (NT)</w:t>
            </w:r>
          </w:p>
          <w:p w14:paraId="25321941" w14:textId="77777777" w:rsidR="004077E9" w:rsidRPr="00143DD4" w:rsidRDefault="004077E9" w:rsidP="004077E9">
            <w:pPr>
              <w:ind w:left="460" w:hanging="460"/>
            </w:pPr>
            <w:r w:rsidRPr="00143DD4">
              <w:t xml:space="preserve">Paulus første brev til </w:t>
            </w:r>
            <w:proofErr w:type="spellStart"/>
            <w:r w:rsidRPr="00143DD4">
              <w:t>korintherne</w:t>
            </w:r>
            <w:proofErr w:type="spellEnd"/>
            <w:r w:rsidRPr="00143DD4">
              <w:t>, kapitel 6, vers 18-20 (NT)</w:t>
            </w:r>
          </w:p>
          <w:p w14:paraId="0DFF9467" w14:textId="77777777" w:rsidR="004077E9" w:rsidRPr="00143DD4" w:rsidRDefault="004077E9" w:rsidP="004077E9">
            <w:pPr>
              <w:rPr>
                <w:b/>
              </w:rPr>
            </w:pPr>
          </w:p>
          <w:p w14:paraId="20ECF954" w14:textId="77777777" w:rsidR="004077E9" w:rsidRPr="00143DD4" w:rsidRDefault="004077E9" w:rsidP="004077E9">
            <w:pPr>
              <w:ind w:left="460" w:hanging="460"/>
              <w:rPr>
                <w:rFonts w:ascii="Garamond" w:hAnsi="Garamond"/>
              </w:rPr>
            </w:pPr>
            <w:r w:rsidRPr="00143DD4">
              <w:t xml:space="preserve">Folkekirkens konfirmationsritual: </w:t>
            </w:r>
            <w:hyperlink r:id="rId30" w:history="1">
              <w:r w:rsidRPr="00143DD4">
                <w:rPr>
                  <w:rStyle w:val="Hyperlink"/>
                  <w:color w:val="auto"/>
                </w:rPr>
                <w:t>https://www.folkekirken.dk/_Resources/Persistent/c/a/2/2/ca2240287e0c4e5615a90befe2f157253a34a578/konfirmation%20-%20liturgi.pdf</w:t>
              </w:r>
            </w:hyperlink>
          </w:p>
          <w:p w14:paraId="3E25D10D" w14:textId="77777777" w:rsidR="004077E9" w:rsidRPr="00143DD4" w:rsidRDefault="004077E9" w:rsidP="004077E9">
            <w:pPr>
              <w:ind w:left="460" w:hanging="460"/>
            </w:pPr>
            <w:r w:rsidRPr="00143DD4">
              <w:t xml:space="preserve">Sådan foregår en konfirmation: </w:t>
            </w:r>
            <w:hyperlink r:id="rId31" w:history="1">
              <w:r w:rsidRPr="00143DD4">
                <w:rPr>
                  <w:rStyle w:val="Hyperlink"/>
                  <w:color w:val="auto"/>
                </w:rPr>
                <w:t>https://www.youtube.com/watch?v=K9rGTbgqDTU</w:t>
              </w:r>
            </w:hyperlink>
            <w:r w:rsidRPr="00143DD4">
              <w:t xml:space="preserve"> (YouTube / 2:18)</w:t>
            </w:r>
          </w:p>
          <w:p w14:paraId="326FD18D" w14:textId="739D4DFA" w:rsidR="00C71BE3" w:rsidRPr="00143DD4" w:rsidRDefault="00C71BE3" w:rsidP="004077E9">
            <w:pPr>
              <w:widowControl w:val="0"/>
              <w:pBdr>
                <w:top w:val="nil"/>
                <w:left w:val="nil"/>
                <w:bottom w:val="nil"/>
                <w:right w:val="nil"/>
                <w:between w:val="nil"/>
              </w:pBdr>
              <w:rPr>
                <w:b/>
              </w:rPr>
            </w:pPr>
          </w:p>
        </w:tc>
      </w:tr>
      <w:tr w:rsidR="0023500F" w14:paraId="55227DFA" w14:textId="77777777" w:rsidTr="0023500F">
        <w:trPr>
          <w:trHeight w:val="420"/>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A25889" w14:textId="2D715588" w:rsidR="0023500F" w:rsidRDefault="0023500F" w:rsidP="00FC6D1F">
            <w:pPr>
              <w:rPr>
                <w:b/>
              </w:rPr>
            </w:pPr>
            <w:r>
              <w:rPr>
                <w:b/>
              </w:rPr>
              <w:lastRenderedPageBreak/>
              <w:t>OMFANG</w:t>
            </w:r>
          </w:p>
        </w:tc>
        <w:tc>
          <w:tcPr>
            <w:tcW w:w="6890" w:type="dxa"/>
            <w:tcBorders>
              <w:top w:val="nil"/>
              <w:left w:val="nil"/>
              <w:bottom w:val="single" w:sz="8" w:space="0" w:color="000000"/>
              <w:right w:val="single" w:sz="8" w:space="0" w:color="000000"/>
            </w:tcBorders>
            <w:tcMar>
              <w:top w:w="100" w:type="dxa"/>
              <w:left w:w="100" w:type="dxa"/>
              <w:bottom w:w="100" w:type="dxa"/>
              <w:right w:w="100" w:type="dxa"/>
            </w:tcMar>
          </w:tcPr>
          <w:p w14:paraId="612B4C7F" w14:textId="14C7C50B" w:rsidR="0023500F" w:rsidRDefault="0023500F" w:rsidP="00FC6D1F">
            <w:pPr>
              <w:widowControl w:val="0"/>
              <w:pBdr>
                <w:top w:val="nil"/>
                <w:left w:val="nil"/>
                <w:bottom w:val="nil"/>
                <w:right w:val="nil"/>
                <w:between w:val="nil"/>
              </w:pBdr>
            </w:pPr>
            <w:r w:rsidRPr="00DF6C72">
              <w:rPr>
                <w:b/>
              </w:rPr>
              <w:t>Ca.25 lektioner</w:t>
            </w:r>
            <w:r>
              <w:rPr>
                <w:b/>
              </w:rPr>
              <w:t xml:space="preserve"> (SAMF.C)</w:t>
            </w:r>
            <w:r w:rsidR="004077E9">
              <w:rPr>
                <w:b/>
              </w:rPr>
              <w:t xml:space="preserve">, religion: </w:t>
            </w:r>
            <w:r w:rsidR="004077E9" w:rsidRPr="004077E9">
              <w:rPr>
                <w:b/>
              </w:rPr>
              <w:t>11 lektioner af 50 minutter</w:t>
            </w:r>
          </w:p>
        </w:tc>
      </w:tr>
      <w:tr w:rsidR="0023500F" w14:paraId="741BE4F0" w14:textId="77777777" w:rsidTr="0023500F">
        <w:trPr>
          <w:trHeight w:val="420"/>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13A8B3" w14:textId="2ACD2BFA" w:rsidR="0023500F" w:rsidRDefault="0023500F" w:rsidP="00FC6D1F">
            <w:pPr>
              <w:rPr>
                <w:b/>
              </w:rPr>
            </w:pPr>
            <w:r>
              <w:rPr>
                <w:b/>
              </w:rPr>
              <w:t>Særlige fokuspunkter</w:t>
            </w:r>
          </w:p>
        </w:tc>
        <w:tc>
          <w:tcPr>
            <w:tcW w:w="6890" w:type="dxa"/>
            <w:tcBorders>
              <w:top w:val="nil"/>
              <w:left w:val="nil"/>
              <w:bottom w:val="single" w:sz="8" w:space="0" w:color="000000"/>
              <w:right w:val="single" w:sz="8" w:space="0" w:color="000000"/>
            </w:tcBorders>
            <w:tcMar>
              <w:top w:w="100" w:type="dxa"/>
              <w:left w:w="100" w:type="dxa"/>
              <w:bottom w:w="100" w:type="dxa"/>
              <w:right w:w="100" w:type="dxa"/>
            </w:tcMar>
          </w:tcPr>
          <w:p w14:paraId="7910390F" w14:textId="7A831FE3" w:rsidR="0023500F" w:rsidRDefault="0023500F" w:rsidP="0023500F">
            <w:pPr>
              <w:rPr>
                <w:rFonts w:eastAsia="Calibri"/>
                <w:b/>
                <w:bCs/>
                <w:color w:val="000000"/>
                <w:u w:val="single" w:color="000000"/>
              </w:rPr>
            </w:pPr>
            <w:r>
              <w:rPr>
                <w:rFonts w:eastAsia="Calibri"/>
                <w:b/>
                <w:bCs/>
                <w:color w:val="000000"/>
                <w:u w:val="single" w:color="000000"/>
              </w:rPr>
              <w:t>HISTORIE B:</w:t>
            </w:r>
          </w:p>
          <w:p w14:paraId="4A7D17A0" w14:textId="77777777" w:rsidR="008A00B9" w:rsidRPr="00C71C9E" w:rsidRDefault="008A00B9" w:rsidP="008A00B9">
            <w:r w:rsidRPr="00C71C9E">
              <w:t xml:space="preserve">I dette flerfaglige KS-forløb kan du blive klogere på, hvordan den danske identitet har forandret sig. Vi ser på - gennem dokumentarer </w:t>
            </w:r>
            <w:r w:rsidRPr="00C71C9E">
              <w:lastRenderedPageBreak/>
              <w:t>og historisk fremstilling - hvordan Danmark gik fra at være et bondesamfund til et velfærdssamfund. Du vil kunne læse om, hvordan den de valg og muligheder danskerne har ændrede sig i takt med samfundet, som gik fra at være feudalt til at være et kapitalistisk samfund. Vi taler om de tre forskellige samfundstyper, nemlig det traditionelle, det moderne og det senmoderne samfund.</w:t>
            </w:r>
          </w:p>
          <w:p w14:paraId="3C002094" w14:textId="77777777" w:rsidR="008A00B9" w:rsidRDefault="008A00B9" w:rsidP="008A00B9">
            <w:pPr>
              <w:rPr>
                <w:u w:val="single"/>
              </w:rPr>
            </w:pPr>
          </w:p>
          <w:p w14:paraId="6BEEA43B" w14:textId="77777777" w:rsidR="008A00B9" w:rsidRPr="00D64CFF" w:rsidRDefault="008A00B9" w:rsidP="008A00B9">
            <w:r>
              <w:t>Kernestof:</w:t>
            </w:r>
          </w:p>
          <w:p w14:paraId="3D1F5CCD" w14:textId="77777777" w:rsidR="008A00B9" w:rsidRPr="00D64CFF" w:rsidRDefault="008A00B9" w:rsidP="001C6267">
            <w:pPr>
              <w:numPr>
                <w:ilvl w:val="0"/>
                <w:numId w:val="5"/>
              </w:numPr>
            </w:pPr>
            <w:r w:rsidRPr="00D64CFF">
              <w:t>At forstå den lille historie i den store historie med fokus på bondens liv gennem tiden og hvordan danskernes valg og muligheder har ændret sig.</w:t>
            </w:r>
          </w:p>
          <w:p w14:paraId="7737F791" w14:textId="77777777" w:rsidR="008A00B9" w:rsidRPr="00D64CFF" w:rsidRDefault="008A00B9" w:rsidP="001C6267">
            <w:pPr>
              <w:numPr>
                <w:ilvl w:val="0"/>
                <w:numId w:val="5"/>
              </w:numPr>
            </w:pPr>
            <w:r w:rsidRPr="00D64CFF">
              <w:t>At se på Danmark og få et overblik over hvad der har ændret sig gennem tiden fra det traditionelle samfund, til det moderne og senmoderne samfund.</w:t>
            </w:r>
          </w:p>
          <w:p w14:paraId="39216060" w14:textId="77777777" w:rsidR="008A00B9" w:rsidRPr="00D64CFF" w:rsidRDefault="008A00B9" w:rsidP="001C6267">
            <w:pPr>
              <w:numPr>
                <w:ilvl w:val="0"/>
                <w:numId w:val="5"/>
              </w:numPr>
            </w:pPr>
            <w:r w:rsidRPr="00D64CFF">
              <w:t>At bruge din tværfaglige viden og begreber fra et fællesfagligt KS emne. Det betyder at din viden fra samfundsfag, religion og historie skal i spil.</w:t>
            </w:r>
          </w:p>
          <w:p w14:paraId="507B0F87" w14:textId="77777777" w:rsidR="008A00B9" w:rsidRPr="00D64CFF" w:rsidRDefault="008A00B9" w:rsidP="001C6267">
            <w:pPr>
              <w:numPr>
                <w:ilvl w:val="0"/>
                <w:numId w:val="5"/>
              </w:numPr>
            </w:pPr>
            <w:r w:rsidRPr="00D64CFF">
              <w:t>At forklare hvordan danskernes identitet har ændret sig.</w:t>
            </w:r>
          </w:p>
          <w:p w14:paraId="136B40D0" w14:textId="5E8ED840" w:rsidR="0023500F" w:rsidRPr="008A00B9" w:rsidRDefault="008A00B9" w:rsidP="001C6267">
            <w:pPr>
              <w:numPr>
                <w:ilvl w:val="0"/>
                <w:numId w:val="5"/>
              </w:numPr>
            </w:pPr>
            <w:r w:rsidRPr="00D64CFF">
              <w:t>At kunne se aktør i de forskellige samfund og forklare de strukturer som ses her, fx arbejderbevægelsen, andelsbevægelsen og kvindebevægelsen.</w:t>
            </w:r>
          </w:p>
          <w:p w14:paraId="3F859751" w14:textId="77777777" w:rsidR="0023500F" w:rsidRDefault="0023500F" w:rsidP="0023500F">
            <w:pPr>
              <w:rPr>
                <w:rFonts w:eastAsia="Calibri"/>
                <w:b/>
                <w:bCs/>
                <w:color w:val="000000"/>
                <w:u w:val="single" w:color="000000"/>
              </w:rPr>
            </w:pPr>
          </w:p>
          <w:p w14:paraId="51C6B382" w14:textId="754F2A21" w:rsidR="0023500F" w:rsidRPr="0023500F" w:rsidRDefault="0023500F" w:rsidP="0023500F">
            <w:pPr>
              <w:rPr>
                <w:rFonts w:eastAsia="Calibri"/>
                <w:b/>
                <w:bCs/>
                <w:color w:val="000000"/>
                <w:u w:val="single" w:color="000000"/>
              </w:rPr>
            </w:pPr>
            <w:r w:rsidRPr="0023500F">
              <w:rPr>
                <w:rFonts w:eastAsia="Calibri"/>
                <w:b/>
                <w:bCs/>
                <w:color w:val="000000"/>
                <w:u w:val="single" w:color="000000"/>
              </w:rPr>
              <w:t>SAMFUNDSFAG C:</w:t>
            </w:r>
          </w:p>
          <w:p w14:paraId="1C1CF103" w14:textId="5B2FBF31" w:rsidR="0023500F" w:rsidRPr="00DF6C72" w:rsidRDefault="0023500F" w:rsidP="0023500F">
            <w:pPr>
              <w:rPr>
                <w:rFonts w:eastAsia="Calibri"/>
                <w:color w:val="000000"/>
                <w:u w:color="000000"/>
              </w:rPr>
            </w:pPr>
            <w:r w:rsidRPr="00DF6C72">
              <w:rPr>
                <w:rFonts w:eastAsia="Calibri"/>
                <w:color w:val="000000"/>
                <w:u w:color="000000"/>
              </w:rPr>
              <w:t>At anvende viden, begreber og faglige sammenhænge fra kernestoffet samt enkle teorier til at forklare og diskutere samfundsmæssige problemstillinger</w:t>
            </w:r>
          </w:p>
          <w:p w14:paraId="2DA2958D" w14:textId="53D9877E" w:rsidR="0023500F" w:rsidRPr="0023500F" w:rsidRDefault="0023500F" w:rsidP="0023500F">
            <w:pPr>
              <w:rPr>
                <w:rFonts w:eastAsia="Calibri"/>
                <w:color w:val="000000"/>
                <w:u w:color="000000"/>
              </w:rPr>
            </w:pPr>
            <w:r w:rsidRPr="00DF6C72">
              <w:rPr>
                <w:rFonts w:eastAsia="Calibri"/>
                <w:color w:val="000000"/>
                <w:u w:color="000000"/>
              </w:rPr>
              <w:t>At anvende og kombinere viden fra fagets discipliner til at undersøge aktuelle samfundsmæssige problemstillinger og løsninger herpå og forklare samfundsmæssige problemstillinger ved anvendelse af begreber og enkle teorier</w:t>
            </w:r>
          </w:p>
          <w:p w14:paraId="51501B50" w14:textId="77777777" w:rsidR="0023500F" w:rsidRPr="00DF6C72" w:rsidRDefault="0023500F" w:rsidP="001C6267">
            <w:pPr>
              <w:numPr>
                <w:ilvl w:val="0"/>
                <w:numId w:val="3"/>
              </w:numPr>
              <w:spacing w:line="300" w:lineRule="exact"/>
            </w:pPr>
            <w:r w:rsidRPr="00DF6C72">
              <w:t>Familieformer i det senmoderne samfund</w:t>
            </w:r>
          </w:p>
          <w:p w14:paraId="0934A4C8" w14:textId="77777777" w:rsidR="0023500F" w:rsidRPr="00DF6C72" w:rsidRDefault="0023500F" w:rsidP="001C6267">
            <w:pPr>
              <w:numPr>
                <w:ilvl w:val="0"/>
                <w:numId w:val="3"/>
              </w:numPr>
              <w:spacing w:line="300" w:lineRule="exact"/>
            </w:pPr>
            <w:r w:rsidRPr="00DF6C72">
              <w:t>Identitetsdannelse</w:t>
            </w:r>
          </w:p>
          <w:p w14:paraId="43A24288" w14:textId="77777777" w:rsidR="0023500F" w:rsidRPr="00DF6C72" w:rsidRDefault="0023500F" w:rsidP="001C6267">
            <w:pPr>
              <w:numPr>
                <w:ilvl w:val="0"/>
                <w:numId w:val="3"/>
              </w:numPr>
              <w:spacing w:line="300" w:lineRule="exact"/>
            </w:pPr>
            <w:r w:rsidRPr="00DF6C72">
              <w:t xml:space="preserve">Socialisation </w:t>
            </w:r>
          </w:p>
          <w:p w14:paraId="42DF25E3" w14:textId="77777777" w:rsidR="0023500F" w:rsidRPr="00DF6C72" w:rsidRDefault="0023500F" w:rsidP="001C6267">
            <w:pPr>
              <w:numPr>
                <w:ilvl w:val="0"/>
                <w:numId w:val="3"/>
              </w:numPr>
              <w:spacing w:line="300" w:lineRule="exact"/>
            </w:pPr>
            <w:r w:rsidRPr="00DF6C72">
              <w:t xml:space="preserve">Fra traditionel til senmoderne samfund </w:t>
            </w:r>
          </w:p>
          <w:p w14:paraId="05BD3E13" w14:textId="77777777" w:rsidR="0023500F" w:rsidRPr="00DF6C72" w:rsidRDefault="0023500F" w:rsidP="001C6267">
            <w:pPr>
              <w:numPr>
                <w:ilvl w:val="0"/>
                <w:numId w:val="3"/>
              </w:numPr>
              <w:spacing w:line="300" w:lineRule="exact"/>
            </w:pPr>
            <w:r w:rsidRPr="00DF6C72">
              <w:t>Giddens</w:t>
            </w:r>
          </w:p>
          <w:p w14:paraId="480312C1" w14:textId="77777777" w:rsidR="0023500F" w:rsidRPr="00DF6C72" w:rsidRDefault="0023500F" w:rsidP="001C6267">
            <w:pPr>
              <w:numPr>
                <w:ilvl w:val="0"/>
                <w:numId w:val="3"/>
              </w:numPr>
              <w:spacing w:line="300" w:lineRule="exact"/>
            </w:pPr>
            <w:r w:rsidRPr="00DF6C72">
              <w:t>Bourdieu</w:t>
            </w:r>
          </w:p>
          <w:p w14:paraId="38F34444" w14:textId="77777777" w:rsidR="0023500F" w:rsidRPr="00DF6C72" w:rsidRDefault="0023500F" w:rsidP="001C6267">
            <w:pPr>
              <w:numPr>
                <w:ilvl w:val="0"/>
                <w:numId w:val="3"/>
              </w:numPr>
              <w:spacing w:line="300" w:lineRule="exact"/>
            </w:pPr>
            <w:r w:rsidRPr="00DF6C72">
              <w:t>Baumann</w:t>
            </w:r>
          </w:p>
          <w:p w14:paraId="678EA97C" w14:textId="77777777" w:rsidR="0023500F" w:rsidRPr="00DF6C72" w:rsidRDefault="0023500F" w:rsidP="001C6267">
            <w:pPr>
              <w:numPr>
                <w:ilvl w:val="0"/>
                <w:numId w:val="3"/>
              </w:numPr>
              <w:spacing w:line="300" w:lineRule="exact"/>
            </w:pPr>
            <w:r w:rsidRPr="00DF6C72">
              <w:t>Beck</w:t>
            </w:r>
          </w:p>
          <w:p w14:paraId="6708F082" w14:textId="77777777" w:rsidR="0023500F" w:rsidRPr="00DF6C72" w:rsidRDefault="0023500F" w:rsidP="001C6267">
            <w:pPr>
              <w:numPr>
                <w:ilvl w:val="0"/>
                <w:numId w:val="4"/>
              </w:numPr>
              <w:spacing w:line="300" w:lineRule="exact"/>
              <w:rPr>
                <w:bCs/>
              </w:rPr>
            </w:pPr>
            <w:r w:rsidRPr="00DF6C72">
              <w:rPr>
                <w:bCs/>
              </w:rPr>
              <w:t>Levevilkår og levekår</w:t>
            </w:r>
          </w:p>
          <w:p w14:paraId="5CFF8BBC" w14:textId="77777777" w:rsidR="0023500F" w:rsidRPr="00DF6C72" w:rsidRDefault="0023500F" w:rsidP="001C6267">
            <w:pPr>
              <w:numPr>
                <w:ilvl w:val="0"/>
                <w:numId w:val="4"/>
              </w:numPr>
              <w:spacing w:line="300" w:lineRule="exact"/>
              <w:rPr>
                <w:bCs/>
              </w:rPr>
            </w:pPr>
            <w:r w:rsidRPr="00DF6C72">
              <w:rPr>
                <w:bCs/>
              </w:rPr>
              <w:t>Livsformer</w:t>
            </w:r>
          </w:p>
          <w:p w14:paraId="52A08356" w14:textId="77777777" w:rsidR="0023500F" w:rsidRPr="00DF6C72" w:rsidRDefault="0023500F" w:rsidP="001C6267">
            <w:pPr>
              <w:numPr>
                <w:ilvl w:val="0"/>
                <w:numId w:val="4"/>
              </w:numPr>
              <w:spacing w:line="300" w:lineRule="exact"/>
              <w:rPr>
                <w:bCs/>
              </w:rPr>
            </w:pPr>
            <w:r w:rsidRPr="00DF6C72">
              <w:rPr>
                <w:bCs/>
              </w:rPr>
              <w:t xml:space="preserve">Social arv herunder mønsterbryder </w:t>
            </w:r>
          </w:p>
          <w:p w14:paraId="72DB647D" w14:textId="77777777" w:rsidR="0023500F" w:rsidRPr="00DF6C72" w:rsidRDefault="0023500F" w:rsidP="001C6267">
            <w:pPr>
              <w:numPr>
                <w:ilvl w:val="0"/>
                <w:numId w:val="4"/>
              </w:numPr>
              <w:spacing w:line="300" w:lineRule="exact"/>
              <w:rPr>
                <w:bCs/>
              </w:rPr>
            </w:pPr>
            <w:r w:rsidRPr="00DF6C72">
              <w:rPr>
                <w:bCs/>
              </w:rPr>
              <w:t>Uligheds betydning for social arv</w:t>
            </w:r>
          </w:p>
          <w:p w14:paraId="65AAFEFA" w14:textId="77777777" w:rsidR="0023500F" w:rsidRPr="00DF6C72" w:rsidRDefault="0023500F" w:rsidP="001C6267">
            <w:pPr>
              <w:numPr>
                <w:ilvl w:val="0"/>
                <w:numId w:val="4"/>
              </w:numPr>
              <w:spacing w:line="300" w:lineRule="exact"/>
              <w:rPr>
                <w:bCs/>
              </w:rPr>
            </w:pPr>
            <w:r w:rsidRPr="00DF6C72">
              <w:rPr>
                <w:bCs/>
              </w:rPr>
              <w:t>Forskellige kapitaler og deres betydning for social arv</w:t>
            </w:r>
          </w:p>
          <w:p w14:paraId="6C04A87D" w14:textId="77777777" w:rsidR="0023500F" w:rsidRPr="00DF6C72" w:rsidRDefault="0023500F" w:rsidP="001C6267">
            <w:pPr>
              <w:numPr>
                <w:ilvl w:val="0"/>
                <w:numId w:val="4"/>
              </w:numPr>
              <w:spacing w:line="300" w:lineRule="exact"/>
              <w:rPr>
                <w:bCs/>
              </w:rPr>
            </w:pPr>
            <w:r w:rsidRPr="00DF6C72">
              <w:rPr>
                <w:bCs/>
              </w:rPr>
              <w:t xml:space="preserve">Nationalisme </w:t>
            </w:r>
          </w:p>
          <w:p w14:paraId="09C0C44A" w14:textId="77777777" w:rsidR="0023500F" w:rsidRPr="00DF6C72" w:rsidRDefault="0023500F" w:rsidP="001C6267">
            <w:pPr>
              <w:numPr>
                <w:ilvl w:val="0"/>
                <w:numId w:val="4"/>
              </w:numPr>
              <w:spacing w:line="300" w:lineRule="exact"/>
              <w:rPr>
                <w:bCs/>
              </w:rPr>
            </w:pPr>
            <w:r w:rsidRPr="00DF6C72">
              <w:rPr>
                <w:bCs/>
              </w:rPr>
              <w:t xml:space="preserve">Integrations typer. </w:t>
            </w:r>
          </w:p>
          <w:p w14:paraId="5B1E1365" w14:textId="77777777" w:rsidR="00C561A5" w:rsidRDefault="00C561A5" w:rsidP="00C561A5">
            <w:pPr>
              <w:widowControl w:val="0"/>
              <w:pBdr>
                <w:top w:val="nil"/>
                <w:left w:val="nil"/>
                <w:bottom w:val="nil"/>
                <w:right w:val="nil"/>
                <w:between w:val="nil"/>
              </w:pBdr>
              <w:rPr>
                <w:b/>
                <w:bCs/>
                <w:u w:val="single"/>
              </w:rPr>
            </w:pPr>
          </w:p>
          <w:p w14:paraId="707F2509" w14:textId="58BCB950" w:rsidR="00C561A5" w:rsidRPr="00103B09" w:rsidRDefault="00C561A5" w:rsidP="00C561A5">
            <w:pPr>
              <w:widowControl w:val="0"/>
              <w:pBdr>
                <w:top w:val="nil"/>
                <w:left w:val="nil"/>
                <w:bottom w:val="nil"/>
                <w:right w:val="nil"/>
                <w:between w:val="nil"/>
              </w:pBdr>
              <w:rPr>
                <w:b/>
                <w:bCs/>
                <w:u w:val="single"/>
              </w:rPr>
            </w:pPr>
            <w:r>
              <w:rPr>
                <w:b/>
                <w:bCs/>
                <w:u w:val="single"/>
              </w:rPr>
              <w:t>RELIGION</w:t>
            </w:r>
            <w:r w:rsidRPr="00103B09">
              <w:rPr>
                <w:b/>
                <w:bCs/>
                <w:u w:val="single"/>
              </w:rPr>
              <w:t xml:space="preserve"> </w:t>
            </w:r>
            <w:r>
              <w:rPr>
                <w:b/>
                <w:bCs/>
                <w:u w:val="single"/>
              </w:rPr>
              <w:t>C</w:t>
            </w:r>
            <w:r w:rsidRPr="00103B09">
              <w:rPr>
                <w:b/>
                <w:bCs/>
                <w:u w:val="single"/>
              </w:rPr>
              <w:t>:</w:t>
            </w:r>
          </w:p>
          <w:p w14:paraId="21DCB6A8" w14:textId="7F12ECDB" w:rsidR="004077E9" w:rsidRPr="00C757D0" w:rsidRDefault="004077E9" w:rsidP="001C6267">
            <w:pPr>
              <w:numPr>
                <w:ilvl w:val="0"/>
                <w:numId w:val="3"/>
              </w:numPr>
              <w:pBdr>
                <w:top w:val="nil"/>
                <w:left w:val="nil"/>
                <w:bottom w:val="nil"/>
                <w:right w:val="nil"/>
                <w:between w:val="nil"/>
              </w:pBdr>
              <w:spacing w:line="300" w:lineRule="exact"/>
            </w:pPr>
            <w:r w:rsidRPr="00C757D0">
              <w:lastRenderedPageBreak/>
              <w:t xml:space="preserve">kristendom, navnlig med henblik på dens europæiske og danske </w:t>
            </w:r>
            <w:proofErr w:type="spellStart"/>
            <w:r w:rsidRPr="00C757D0">
              <w:t>fremtrædelsesfor-mer</w:t>
            </w:r>
            <w:proofErr w:type="spellEnd"/>
            <w:r w:rsidRPr="00C757D0">
              <w:t xml:space="preserve">, herunder både nutidige og klassiske tekster </w:t>
            </w:r>
          </w:p>
          <w:p w14:paraId="2B581A02" w14:textId="07FF978C" w:rsidR="004077E9" w:rsidRPr="00C757D0" w:rsidRDefault="004077E9" w:rsidP="001C6267">
            <w:pPr>
              <w:numPr>
                <w:ilvl w:val="0"/>
                <w:numId w:val="3"/>
              </w:numPr>
              <w:pBdr>
                <w:top w:val="nil"/>
                <w:left w:val="nil"/>
                <w:bottom w:val="nil"/>
                <w:right w:val="nil"/>
                <w:between w:val="nil"/>
              </w:pBdr>
              <w:spacing w:line="300" w:lineRule="exact"/>
            </w:pPr>
            <w:r w:rsidRPr="00C757D0">
              <w:t xml:space="preserve">religionsetiske, problemstillinger </w:t>
            </w:r>
          </w:p>
          <w:p w14:paraId="6DEA836F" w14:textId="4079BD03" w:rsidR="004077E9" w:rsidRPr="00C757D0" w:rsidRDefault="004077E9" w:rsidP="001C6267">
            <w:pPr>
              <w:numPr>
                <w:ilvl w:val="0"/>
                <w:numId w:val="3"/>
              </w:numPr>
              <w:pBdr>
                <w:top w:val="nil"/>
                <w:left w:val="nil"/>
                <w:bottom w:val="nil"/>
                <w:right w:val="nil"/>
                <w:between w:val="nil"/>
              </w:pBdr>
              <w:spacing w:line="300" w:lineRule="exact"/>
            </w:pPr>
            <w:r w:rsidRPr="00C757D0">
              <w:t xml:space="preserve">religioners samfundsmæssige, politiske og kulturelle betydning i fortid og nutid </w:t>
            </w:r>
          </w:p>
          <w:p w14:paraId="070FCD51" w14:textId="7FF6D3C3" w:rsidR="0023500F" w:rsidRPr="00C757D0" w:rsidRDefault="004077E9" w:rsidP="001C6267">
            <w:pPr>
              <w:numPr>
                <w:ilvl w:val="0"/>
                <w:numId w:val="3"/>
              </w:numPr>
              <w:pBdr>
                <w:top w:val="nil"/>
                <w:left w:val="nil"/>
                <w:bottom w:val="nil"/>
                <w:right w:val="nil"/>
                <w:between w:val="nil"/>
              </w:pBdr>
              <w:spacing w:line="300" w:lineRule="exact"/>
            </w:pPr>
            <w:r w:rsidRPr="00C757D0">
              <w:t>religionsfaglige metoder</w:t>
            </w:r>
          </w:p>
          <w:p w14:paraId="513B89A2" w14:textId="2BDAE1A9" w:rsidR="00C561A5" w:rsidRPr="00DF6C72" w:rsidRDefault="00C561A5" w:rsidP="00FC6D1F">
            <w:pPr>
              <w:widowControl w:val="0"/>
              <w:pBdr>
                <w:top w:val="nil"/>
                <w:left w:val="nil"/>
                <w:bottom w:val="nil"/>
                <w:right w:val="nil"/>
                <w:between w:val="nil"/>
              </w:pBdr>
              <w:rPr>
                <w:b/>
              </w:rPr>
            </w:pPr>
          </w:p>
        </w:tc>
      </w:tr>
      <w:tr w:rsidR="0023500F" w14:paraId="0D1EF9D9" w14:textId="77777777" w:rsidTr="0023500F">
        <w:trPr>
          <w:trHeight w:val="900"/>
        </w:trPr>
        <w:tc>
          <w:tcPr>
            <w:tcW w:w="1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1E13E8" w14:textId="77777777" w:rsidR="0023500F" w:rsidRDefault="0023500F" w:rsidP="0023500F">
            <w:pPr>
              <w:widowControl w:val="0"/>
              <w:pBdr>
                <w:top w:val="nil"/>
                <w:left w:val="nil"/>
                <w:bottom w:val="nil"/>
                <w:right w:val="nil"/>
                <w:between w:val="nil"/>
              </w:pBdr>
              <w:rPr>
                <w:b/>
              </w:rPr>
            </w:pPr>
            <w:r>
              <w:rPr>
                <w:b/>
              </w:rPr>
              <w:lastRenderedPageBreak/>
              <w:t>Væsentligste arbejdsformer</w:t>
            </w:r>
          </w:p>
        </w:tc>
        <w:tc>
          <w:tcPr>
            <w:tcW w:w="6890" w:type="dxa"/>
            <w:tcBorders>
              <w:top w:val="nil"/>
              <w:left w:val="nil"/>
              <w:bottom w:val="single" w:sz="8" w:space="0" w:color="000000"/>
              <w:right w:val="single" w:sz="8" w:space="0" w:color="000000"/>
            </w:tcBorders>
            <w:tcMar>
              <w:top w:w="100" w:type="dxa"/>
              <w:left w:w="100" w:type="dxa"/>
              <w:bottom w:w="100" w:type="dxa"/>
              <w:right w:w="100" w:type="dxa"/>
            </w:tcMar>
          </w:tcPr>
          <w:p w14:paraId="6F969A52" w14:textId="63144BAC" w:rsidR="00103B09" w:rsidRPr="00103B09" w:rsidRDefault="00103B09" w:rsidP="0023500F">
            <w:pPr>
              <w:widowControl w:val="0"/>
              <w:pBdr>
                <w:top w:val="nil"/>
                <w:left w:val="nil"/>
                <w:bottom w:val="nil"/>
                <w:right w:val="nil"/>
                <w:between w:val="nil"/>
              </w:pBdr>
              <w:rPr>
                <w:b/>
                <w:bCs/>
                <w:u w:val="single"/>
              </w:rPr>
            </w:pPr>
            <w:r w:rsidRPr="00103B09">
              <w:rPr>
                <w:b/>
                <w:bCs/>
                <w:u w:val="single"/>
              </w:rPr>
              <w:t>HISTORIE B:</w:t>
            </w:r>
          </w:p>
          <w:p w14:paraId="7FAB4009" w14:textId="77777777" w:rsidR="00103B09" w:rsidRDefault="00103B09" w:rsidP="00103B09">
            <w:pPr>
              <w:rPr>
                <w:color w:val="000000"/>
                <w:u w:val="single"/>
              </w:rPr>
            </w:pPr>
            <w:r w:rsidRPr="00EA0531">
              <w:rPr>
                <w:color w:val="000000"/>
              </w:rPr>
              <w:t>Klasseundervisning, virtuelle arbejdsformer, pararbejde, gruppearbejde, synopsis, begrebskort</w:t>
            </w:r>
            <w:r>
              <w:rPr>
                <w:color w:val="000000"/>
              </w:rPr>
              <w:t>, fremlæggelser</w:t>
            </w:r>
          </w:p>
          <w:p w14:paraId="568F752E" w14:textId="43366E3B" w:rsidR="00103B09" w:rsidRDefault="00103B09" w:rsidP="0023500F">
            <w:pPr>
              <w:widowControl w:val="0"/>
              <w:pBdr>
                <w:top w:val="nil"/>
                <w:left w:val="nil"/>
                <w:bottom w:val="nil"/>
                <w:right w:val="nil"/>
                <w:between w:val="nil"/>
              </w:pBdr>
            </w:pPr>
          </w:p>
          <w:p w14:paraId="305F238B" w14:textId="77777777" w:rsidR="00C71BE3" w:rsidRPr="0023500F" w:rsidRDefault="00C71BE3" w:rsidP="00C71BE3">
            <w:pPr>
              <w:widowControl w:val="0"/>
              <w:pBdr>
                <w:top w:val="nil"/>
                <w:left w:val="nil"/>
                <w:bottom w:val="nil"/>
                <w:right w:val="nil"/>
                <w:between w:val="nil"/>
              </w:pBdr>
              <w:rPr>
                <w:b/>
                <w:bCs/>
                <w:u w:val="single"/>
              </w:rPr>
            </w:pPr>
            <w:r w:rsidRPr="0023500F">
              <w:rPr>
                <w:b/>
                <w:bCs/>
                <w:u w:val="single"/>
              </w:rPr>
              <w:t xml:space="preserve">SAMF.C: </w:t>
            </w:r>
          </w:p>
          <w:p w14:paraId="4CE35ED1" w14:textId="3283DC3C" w:rsidR="00C71BE3" w:rsidRDefault="00C71BE3" w:rsidP="00C71BE3">
            <w:pPr>
              <w:widowControl w:val="0"/>
              <w:pBdr>
                <w:top w:val="nil"/>
                <w:left w:val="nil"/>
                <w:bottom w:val="nil"/>
                <w:right w:val="nil"/>
                <w:between w:val="nil"/>
              </w:pBdr>
            </w:pPr>
            <w:r w:rsidRPr="00DF6C72">
              <w:t>Klasseundervisning/virtuelle arbejdsformer/projektarbejdsform/anvendelse af fagprogrammer/skriftligt arbejde/eksperimentelt arbejde. Hertil blev forløbet afsluttet med en podcast og et blo</w:t>
            </w:r>
            <w:r w:rsidR="000A6B38">
              <w:t>k</w:t>
            </w:r>
            <w:r w:rsidRPr="00DF6C72">
              <w:t xml:space="preserve">indlæg. </w:t>
            </w:r>
          </w:p>
          <w:p w14:paraId="656B9EE8" w14:textId="77777777" w:rsidR="00C71BE3" w:rsidRDefault="00C71BE3" w:rsidP="0023500F">
            <w:pPr>
              <w:widowControl w:val="0"/>
              <w:pBdr>
                <w:top w:val="nil"/>
                <w:left w:val="nil"/>
                <w:bottom w:val="nil"/>
                <w:right w:val="nil"/>
                <w:between w:val="nil"/>
              </w:pBdr>
            </w:pPr>
          </w:p>
          <w:p w14:paraId="588F5162" w14:textId="6C65BFAC" w:rsidR="00C561A5" w:rsidRPr="00103B09" w:rsidRDefault="00C561A5" w:rsidP="00C561A5">
            <w:pPr>
              <w:widowControl w:val="0"/>
              <w:pBdr>
                <w:top w:val="nil"/>
                <w:left w:val="nil"/>
                <w:bottom w:val="nil"/>
                <w:right w:val="nil"/>
                <w:between w:val="nil"/>
              </w:pBdr>
              <w:rPr>
                <w:b/>
                <w:bCs/>
                <w:u w:val="single"/>
              </w:rPr>
            </w:pPr>
            <w:r>
              <w:rPr>
                <w:b/>
                <w:bCs/>
                <w:u w:val="single"/>
              </w:rPr>
              <w:t>RELIGION</w:t>
            </w:r>
            <w:r w:rsidRPr="00103B09">
              <w:rPr>
                <w:b/>
                <w:bCs/>
                <w:u w:val="single"/>
              </w:rPr>
              <w:t xml:space="preserve"> </w:t>
            </w:r>
            <w:r>
              <w:rPr>
                <w:b/>
                <w:bCs/>
                <w:u w:val="single"/>
              </w:rPr>
              <w:t>C</w:t>
            </w:r>
            <w:r w:rsidRPr="00103B09">
              <w:rPr>
                <w:b/>
                <w:bCs/>
                <w:u w:val="single"/>
              </w:rPr>
              <w:t>:</w:t>
            </w:r>
          </w:p>
          <w:p w14:paraId="4EA1B1E4" w14:textId="77777777" w:rsidR="000A6B38" w:rsidRPr="000B64AB" w:rsidRDefault="000A6B38" w:rsidP="000A6B38">
            <w:r>
              <w:t xml:space="preserve">Klasseundervisning, gruppearbejde, mindre projektarbejde, mundtlige fremlæggelser, skriftligt arbejde (synopsis) </w:t>
            </w:r>
          </w:p>
          <w:p w14:paraId="2C326154" w14:textId="77777777" w:rsidR="000A6B38" w:rsidRPr="000B64AB" w:rsidRDefault="000A6B38" w:rsidP="000A6B38"/>
          <w:p w14:paraId="0CA0BA7D" w14:textId="23CCA3C4" w:rsidR="00C561A5" w:rsidRDefault="000A6B38" w:rsidP="000A6B38">
            <w:pPr>
              <w:widowControl w:val="0"/>
              <w:pBdr>
                <w:top w:val="nil"/>
                <w:left w:val="nil"/>
                <w:bottom w:val="nil"/>
                <w:right w:val="nil"/>
                <w:between w:val="nil"/>
              </w:pBdr>
            </w:pPr>
            <w:r>
              <w:t>Specifikt til religion: Med udgangspunkt i intro- og kristendomsforløbet arbejdes der med religion og identitet i hhv. det traditionelle, det moderne og det senmoderne samfund.  I forløbet har de konfirmationsritualets (med udgangspunkt i den danske folkekirke) udvikling som identitetsskabende faktor fra traditionelle samfundsformer til i dag været et gennemgående tema. Endelig har religionseksistentialistiske temaer blevet berørt samt udviklingen af en specifik ateistisk eksistentialisme og dennes sammenfald med senmodernitetens tiltagende eklektiske religionsformer</w:t>
            </w:r>
          </w:p>
        </w:tc>
      </w:tr>
    </w:tbl>
    <w:p w14:paraId="7863A24A" w14:textId="77777777" w:rsidR="008D3BBF" w:rsidRDefault="008D3BBF">
      <w:pPr>
        <w:spacing w:after="240"/>
        <w:rPr>
          <w:sz w:val="20"/>
          <w:szCs w:val="20"/>
        </w:rPr>
      </w:pPr>
    </w:p>
    <w:p w14:paraId="2155F462" w14:textId="77777777" w:rsidR="008D3BBF" w:rsidRDefault="008D3BBF">
      <w:pPr>
        <w:spacing w:after="2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7114"/>
      </w:tblGrid>
      <w:tr w:rsidR="00EA7052" w:rsidRPr="00DF6C72" w14:paraId="3EBAEE39" w14:textId="77777777" w:rsidTr="008408B2">
        <w:tc>
          <w:tcPr>
            <w:tcW w:w="0" w:type="auto"/>
            <w:tcBorders>
              <w:top w:val="single" w:sz="4" w:space="0" w:color="auto"/>
              <w:left w:val="single" w:sz="4" w:space="0" w:color="auto"/>
              <w:bottom w:val="single" w:sz="4" w:space="0" w:color="auto"/>
              <w:right w:val="single" w:sz="4" w:space="0" w:color="auto"/>
            </w:tcBorders>
          </w:tcPr>
          <w:p w14:paraId="40AFF6D9" w14:textId="77777777" w:rsidR="00EA7052" w:rsidRPr="00DF6C72" w:rsidRDefault="00EA7052" w:rsidP="008408B2">
            <w:pPr>
              <w:rPr>
                <w:b/>
              </w:rPr>
            </w:pPr>
            <w:r w:rsidRPr="00DF6C72">
              <w:rPr>
                <w:b/>
              </w:rPr>
              <w:t>Titel 3</w:t>
            </w:r>
          </w:p>
          <w:p w14:paraId="399DC4B0" w14:textId="77777777" w:rsidR="00EA7052" w:rsidRPr="00DF6C72" w:rsidRDefault="00EA7052" w:rsidP="008408B2">
            <w:pPr>
              <w:rPr>
                <w:b/>
              </w:rPr>
            </w:pPr>
          </w:p>
        </w:tc>
        <w:tc>
          <w:tcPr>
            <w:tcW w:w="0" w:type="auto"/>
            <w:tcBorders>
              <w:top w:val="single" w:sz="4" w:space="0" w:color="auto"/>
              <w:left w:val="single" w:sz="4" w:space="0" w:color="auto"/>
              <w:bottom w:val="single" w:sz="4" w:space="0" w:color="auto"/>
              <w:right w:val="single" w:sz="4" w:space="0" w:color="auto"/>
            </w:tcBorders>
          </w:tcPr>
          <w:p w14:paraId="748F7651" w14:textId="2CA8F70B" w:rsidR="00EA7052" w:rsidRPr="00DF6C72" w:rsidRDefault="00EA7052" w:rsidP="008408B2">
            <w:r w:rsidRPr="006B22E3">
              <w:rPr>
                <w:b/>
                <w:color w:val="00B050"/>
              </w:rPr>
              <w:t xml:space="preserve">SAMFUNDSFAG C - </w:t>
            </w:r>
            <w:r w:rsidRPr="00DF6C72">
              <w:rPr>
                <w:b/>
              </w:rPr>
              <w:t>Økonomi og velfærd</w:t>
            </w:r>
            <w:r>
              <w:rPr>
                <w:b/>
              </w:rPr>
              <w:t xml:space="preserve"> </w:t>
            </w:r>
            <w:r w:rsidRPr="006B22E3">
              <w:rPr>
                <w:b/>
                <w:color w:val="00B050"/>
              </w:rPr>
              <w:t>(SÆRFAGLIGT)</w:t>
            </w:r>
          </w:p>
        </w:tc>
      </w:tr>
      <w:tr w:rsidR="00EA7052" w:rsidRPr="00DF6C72" w14:paraId="390D78DF" w14:textId="77777777" w:rsidTr="008408B2">
        <w:tc>
          <w:tcPr>
            <w:tcW w:w="0" w:type="auto"/>
            <w:tcBorders>
              <w:top w:val="single" w:sz="4" w:space="0" w:color="auto"/>
              <w:left w:val="single" w:sz="4" w:space="0" w:color="auto"/>
              <w:bottom w:val="single" w:sz="4" w:space="0" w:color="auto"/>
              <w:right w:val="single" w:sz="4" w:space="0" w:color="auto"/>
            </w:tcBorders>
          </w:tcPr>
          <w:p w14:paraId="2451D0A8" w14:textId="77777777" w:rsidR="00EA7052" w:rsidRPr="00DF6C72" w:rsidRDefault="00EA7052" w:rsidP="008408B2">
            <w:pPr>
              <w:rPr>
                <w:b/>
              </w:rPr>
            </w:pPr>
            <w:r w:rsidRPr="00DF6C72">
              <w:rPr>
                <w:b/>
              </w:rPr>
              <w:t>Indhold</w:t>
            </w:r>
          </w:p>
        </w:tc>
        <w:tc>
          <w:tcPr>
            <w:tcW w:w="0" w:type="auto"/>
            <w:tcBorders>
              <w:top w:val="single" w:sz="4" w:space="0" w:color="auto"/>
              <w:left w:val="single" w:sz="4" w:space="0" w:color="auto"/>
              <w:bottom w:val="single" w:sz="4" w:space="0" w:color="auto"/>
              <w:right w:val="single" w:sz="4" w:space="0" w:color="auto"/>
            </w:tcBorders>
          </w:tcPr>
          <w:p w14:paraId="71BE8F99" w14:textId="77777777" w:rsidR="00EA7052" w:rsidRPr="00DF6C72" w:rsidRDefault="00EA7052" w:rsidP="008408B2">
            <w:pPr>
              <w:rPr>
                <w:color w:val="2D3B45"/>
              </w:rPr>
            </w:pPr>
            <w:r w:rsidRPr="00DF6C72">
              <w:rPr>
                <w:b/>
                <w:color w:val="2D3B45"/>
              </w:rPr>
              <w:t xml:space="preserve">Kernestof </w:t>
            </w:r>
            <w:r w:rsidRPr="00DF6C72">
              <w:t>Hansen og Brøndum ”</w:t>
            </w:r>
            <w:r w:rsidRPr="00DF6C72">
              <w:rPr>
                <w:i/>
              </w:rPr>
              <w:t>luk samfundet op</w:t>
            </w:r>
            <w:r w:rsidRPr="00DF6C72">
              <w:t xml:space="preserve">” 2016 2. udgave side </w:t>
            </w:r>
            <w:r w:rsidRPr="00DF6C72">
              <w:rPr>
                <w:color w:val="2D3B45"/>
              </w:rPr>
              <w:t>149-192</w:t>
            </w:r>
          </w:p>
          <w:p w14:paraId="3697E73B" w14:textId="77777777" w:rsidR="00EA7052" w:rsidRPr="00DF6C72" w:rsidRDefault="00EA7052" w:rsidP="008408B2">
            <w:pPr>
              <w:rPr>
                <w:color w:val="2D3B45"/>
              </w:rPr>
            </w:pPr>
          </w:p>
          <w:p w14:paraId="7C8E85A4" w14:textId="77777777" w:rsidR="00EA7052" w:rsidRPr="00DF6C72" w:rsidRDefault="00EA7052" w:rsidP="008408B2">
            <w:pPr>
              <w:rPr>
                <w:color w:val="2D3B45"/>
              </w:rPr>
            </w:pPr>
            <w:r w:rsidRPr="00DF6C72">
              <w:rPr>
                <w:color w:val="2D3B45"/>
              </w:rPr>
              <w:t xml:space="preserve">Supplerende materiale: </w:t>
            </w:r>
          </w:p>
          <w:p w14:paraId="02A9E229" w14:textId="77777777" w:rsidR="00EA7052" w:rsidRPr="00DF6C72" w:rsidRDefault="001C6267" w:rsidP="001C6267">
            <w:pPr>
              <w:numPr>
                <w:ilvl w:val="0"/>
                <w:numId w:val="6"/>
              </w:numPr>
              <w:spacing w:line="300" w:lineRule="exact"/>
              <w:rPr>
                <w:color w:val="2D3B45"/>
              </w:rPr>
            </w:pPr>
            <w:hyperlink r:id="rId32" w:history="1">
              <w:r w:rsidR="00EA7052" w:rsidRPr="00DF6C72">
                <w:rPr>
                  <w:rStyle w:val="Hyperlink"/>
                </w:rPr>
                <w:t>Video: Forstå finanskrisen på under to minutter (berlingske.dk)</w:t>
              </w:r>
            </w:hyperlink>
          </w:p>
          <w:p w14:paraId="4A5602DB" w14:textId="77777777" w:rsidR="00EA7052" w:rsidRPr="00DF6C72" w:rsidRDefault="001C6267" w:rsidP="001C6267">
            <w:pPr>
              <w:numPr>
                <w:ilvl w:val="0"/>
                <w:numId w:val="6"/>
              </w:numPr>
              <w:spacing w:line="300" w:lineRule="exact"/>
              <w:rPr>
                <w:color w:val="2D3B45"/>
              </w:rPr>
            </w:pPr>
            <w:hyperlink r:id="rId33" w:history="1">
              <w:r w:rsidR="00EA7052" w:rsidRPr="00DF6C72">
                <w:rPr>
                  <w:rStyle w:val="Hyperlink"/>
                </w:rPr>
                <w:t>BNP - Danmarks Statistik (dst.dk</w:t>
              </w:r>
            </w:hyperlink>
          </w:p>
          <w:p w14:paraId="60B85BBC" w14:textId="77777777" w:rsidR="00EA7052" w:rsidRPr="00DF6C72" w:rsidRDefault="001C6267" w:rsidP="001C6267">
            <w:pPr>
              <w:numPr>
                <w:ilvl w:val="0"/>
                <w:numId w:val="6"/>
              </w:numPr>
              <w:spacing w:line="300" w:lineRule="exact"/>
              <w:rPr>
                <w:color w:val="2D3B45"/>
              </w:rPr>
            </w:pPr>
            <w:hyperlink r:id="rId34" w:history="1">
              <w:r w:rsidR="00EA7052" w:rsidRPr="00DF6C72">
                <w:rPr>
                  <w:rStyle w:val="Hyperlink"/>
                </w:rPr>
                <w:t xml:space="preserve">Betalingsbalancen – hvad </w:t>
              </w:r>
            </w:hyperlink>
            <w:hyperlink r:id="rId35" w:history="1">
              <w:proofErr w:type="spellStart"/>
              <w:r w:rsidR="00EA7052" w:rsidRPr="00DF6C72">
                <w:rPr>
                  <w:rStyle w:val="Hyperlink"/>
                </w:rPr>
                <w:t>måler</w:t>
              </w:r>
              <w:proofErr w:type="spellEnd"/>
            </w:hyperlink>
            <w:hyperlink r:id="rId36" w:history="1">
              <w:r w:rsidR="00EA7052" w:rsidRPr="00DF6C72">
                <w:rPr>
                  <w:rStyle w:val="Hyperlink"/>
                </w:rPr>
                <w:t xml:space="preserve"> man og hvorfor er den vigtig? Henrik </w:t>
              </w:r>
            </w:hyperlink>
            <w:hyperlink r:id="rId37" w:history="1">
              <w:proofErr w:type="spellStart"/>
              <w:r w:rsidR="00EA7052" w:rsidRPr="00DF6C72">
                <w:rPr>
                  <w:rStyle w:val="Hyperlink"/>
                </w:rPr>
                <w:t>Kureer</w:t>
              </w:r>
              <w:proofErr w:type="spellEnd"/>
            </w:hyperlink>
            <w:hyperlink r:id="rId38" w:history="1">
              <w:r w:rsidR="00EA7052" w:rsidRPr="00DF6C72">
                <w:rPr>
                  <w:rStyle w:val="Hyperlink"/>
                </w:rPr>
                <w:t xml:space="preserve"> forklarer </w:t>
              </w:r>
            </w:hyperlink>
            <w:hyperlink r:id="rId39" w:history="1">
              <w:r w:rsidR="00EA7052" w:rsidRPr="00DF6C72">
                <w:rPr>
                  <w:rStyle w:val="Hyperlink"/>
                </w:rPr>
                <w:t>– YouTube</w:t>
              </w:r>
            </w:hyperlink>
            <w:r w:rsidR="00EA7052" w:rsidRPr="00DF6C72">
              <w:rPr>
                <w:color w:val="2D3B45"/>
              </w:rPr>
              <w:t xml:space="preserve"> </w:t>
            </w:r>
          </w:p>
          <w:p w14:paraId="1BA4136A" w14:textId="77777777" w:rsidR="00EA7052" w:rsidRPr="00DF6C72" w:rsidRDefault="001C6267" w:rsidP="001C6267">
            <w:pPr>
              <w:numPr>
                <w:ilvl w:val="0"/>
                <w:numId w:val="6"/>
              </w:numPr>
              <w:spacing w:line="300" w:lineRule="exact"/>
              <w:rPr>
                <w:color w:val="2D3B45"/>
              </w:rPr>
            </w:pPr>
            <w:hyperlink r:id="rId40" w:history="1">
              <w:r w:rsidR="00EA7052" w:rsidRPr="00DF6C72">
                <w:rPr>
                  <w:rStyle w:val="Hyperlink"/>
                </w:rPr>
                <w:t>Økonomi - Luk Samfundet Op</w:t>
              </w:r>
            </w:hyperlink>
          </w:p>
          <w:p w14:paraId="0089945E" w14:textId="77777777" w:rsidR="00EA7052" w:rsidRPr="00DF6C72" w:rsidRDefault="00EA7052" w:rsidP="008408B2">
            <w:pPr>
              <w:pStyle w:val="Listeafsnit"/>
              <w:shd w:val="clear" w:color="auto" w:fill="FFFFFF"/>
              <w:spacing w:before="100" w:beforeAutospacing="1" w:after="100" w:afterAutospacing="1" w:line="240" w:lineRule="auto"/>
              <w:rPr>
                <w:rFonts w:ascii="Times New Roman" w:hAnsi="Times New Roman"/>
                <w:color w:val="000000"/>
              </w:rPr>
            </w:pPr>
          </w:p>
        </w:tc>
      </w:tr>
      <w:tr w:rsidR="00EA7052" w:rsidRPr="00DF6C72" w14:paraId="686C8E61" w14:textId="77777777" w:rsidTr="008408B2">
        <w:tc>
          <w:tcPr>
            <w:tcW w:w="0" w:type="auto"/>
            <w:tcBorders>
              <w:top w:val="single" w:sz="4" w:space="0" w:color="auto"/>
              <w:left w:val="single" w:sz="4" w:space="0" w:color="auto"/>
              <w:bottom w:val="single" w:sz="4" w:space="0" w:color="auto"/>
              <w:right w:val="single" w:sz="4" w:space="0" w:color="auto"/>
            </w:tcBorders>
          </w:tcPr>
          <w:p w14:paraId="54E2C89F" w14:textId="77777777" w:rsidR="00EA7052" w:rsidRPr="00DF6C72" w:rsidRDefault="00EA7052" w:rsidP="008408B2">
            <w:pPr>
              <w:rPr>
                <w:b/>
              </w:rPr>
            </w:pPr>
            <w:r w:rsidRPr="00DF6C72">
              <w:rPr>
                <w:b/>
              </w:rPr>
              <w:lastRenderedPageBreak/>
              <w:t>Omfang</w:t>
            </w:r>
          </w:p>
          <w:p w14:paraId="1B375740" w14:textId="77777777" w:rsidR="00EA7052" w:rsidRPr="00DF6C72" w:rsidRDefault="00EA7052" w:rsidP="008408B2">
            <w:pPr>
              <w:rPr>
                <w:b/>
              </w:rPr>
            </w:pPr>
          </w:p>
        </w:tc>
        <w:tc>
          <w:tcPr>
            <w:tcW w:w="0" w:type="auto"/>
            <w:tcBorders>
              <w:top w:val="single" w:sz="4" w:space="0" w:color="auto"/>
              <w:left w:val="single" w:sz="4" w:space="0" w:color="auto"/>
              <w:bottom w:val="single" w:sz="4" w:space="0" w:color="auto"/>
              <w:right w:val="single" w:sz="4" w:space="0" w:color="auto"/>
            </w:tcBorders>
          </w:tcPr>
          <w:p w14:paraId="351B03C6" w14:textId="77777777" w:rsidR="00EA7052" w:rsidRPr="00DF6C72" w:rsidRDefault="00EA7052" w:rsidP="008408B2">
            <w:pPr>
              <w:rPr>
                <w:b/>
              </w:rPr>
            </w:pPr>
            <w:r w:rsidRPr="00DF6C72">
              <w:rPr>
                <w:b/>
              </w:rPr>
              <w:t xml:space="preserve">Ca.20 lektioner </w:t>
            </w:r>
          </w:p>
        </w:tc>
      </w:tr>
      <w:tr w:rsidR="00EA7052" w:rsidRPr="00DF6C72" w14:paraId="0550B09A" w14:textId="77777777" w:rsidTr="008408B2">
        <w:tc>
          <w:tcPr>
            <w:tcW w:w="0" w:type="auto"/>
            <w:tcBorders>
              <w:top w:val="single" w:sz="4" w:space="0" w:color="auto"/>
              <w:left w:val="single" w:sz="4" w:space="0" w:color="auto"/>
              <w:bottom w:val="single" w:sz="4" w:space="0" w:color="auto"/>
              <w:right w:val="single" w:sz="4" w:space="0" w:color="auto"/>
            </w:tcBorders>
          </w:tcPr>
          <w:p w14:paraId="279F1C12" w14:textId="77777777" w:rsidR="00EA7052" w:rsidRPr="00DF6C72" w:rsidRDefault="00EA7052" w:rsidP="008408B2">
            <w:pPr>
              <w:rPr>
                <w:b/>
              </w:rPr>
            </w:pPr>
            <w:r w:rsidRPr="00DF6C72">
              <w:rPr>
                <w:b/>
              </w:rPr>
              <w:t>Særlige fokuspunkter</w:t>
            </w:r>
          </w:p>
        </w:tc>
        <w:tc>
          <w:tcPr>
            <w:tcW w:w="0" w:type="auto"/>
            <w:tcBorders>
              <w:top w:val="single" w:sz="4" w:space="0" w:color="auto"/>
              <w:left w:val="single" w:sz="4" w:space="0" w:color="auto"/>
              <w:bottom w:val="single" w:sz="4" w:space="0" w:color="auto"/>
              <w:right w:val="single" w:sz="4" w:space="0" w:color="auto"/>
            </w:tcBorders>
          </w:tcPr>
          <w:p w14:paraId="1E04A98B" w14:textId="77777777" w:rsidR="00EA7052" w:rsidRPr="00DF6C72" w:rsidRDefault="00EA7052" w:rsidP="008408B2">
            <w:pPr>
              <w:rPr>
                <w:rFonts w:eastAsia="Calibri"/>
                <w:color w:val="000000"/>
                <w:u w:color="000000"/>
              </w:rPr>
            </w:pPr>
            <w:r w:rsidRPr="00DF6C72">
              <w:rPr>
                <w:rFonts w:eastAsia="Calibri"/>
                <w:color w:val="000000"/>
                <w:u w:color="000000"/>
              </w:rPr>
              <w:t>At anvende viden, begreber og faglige sammenhænge fra kernestoffet samt enkle teorier til at forklare og diskutere samfundsmæssige problemstillinger</w:t>
            </w:r>
          </w:p>
          <w:p w14:paraId="33E90C85" w14:textId="77777777" w:rsidR="00EA7052" w:rsidRPr="00DF6C72" w:rsidRDefault="00EA7052" w:rsidP="008408B2">
            <w:pPr>
              <w:rPr>
                <w:rFonts w:eastAsia="Calibri"/>
                <w:color w:val="000000"/>
                <w:u w:color="000000"/>
              </w:rPr>
            </w:pPr>
            <w:r w:rsidRPr="00DF6C72">
              <w:rPr>
                <w:rFonts w:eastAsia="Calibri"/>
                <w:color w:val="000000"/>
                <w:u w:color="000000"/>
              </w:rPr>
              <w:t>At anvende og kombinere viden fra fagets discipliner til at undersøge aktuelle samfundsmæssige problemstillinger og løsninger herpå og forklare samfundsmæssige problemstillinger ved anvendelse af begreber og enkle teorier</w:t>
            </w:r>
          </w:p>
          <w:p w14:paraId="0E9207B0" w14:textId="77777777" w:rsidR="00EA7052" w:rsidRPr="00DF6C72" w:rsidRDefault="00EA7052" w:rsidP="008408B2">
            <w:pPr>
              <w:rPr>
                <w:rFonts w:eastAsia="Calibri"/>
                <w:color w:val="000000"/>
                <w:u w:color="000000"/>
              </w:rPr>
            </w:pPr>
          </w:p>
          <w:p w14:paraId="133D955A" w14:textId="77777777" w:rsidR="00EA7052" w:rsidRPr="00DF6C72" w:rsidRDefault="00EA7052" w:rsidP="001C6267">
            <w:pPr>
              <w:pStyle w:val="Listeafsnit"/>
              <w:numPr>
                <w:ilvl w:val="0"/>
                <w:numId w:val="7"/>
              </w:numPr>
              <w:spacing w:line="300" w:lineRule="exact"/>
              <w:rPr>
                <w:rFonts w:ascii="Times New Roman" w:eastAsia="Calibri" w:hAnsi="Times New Roman"/>
                <w:color w:val="000000"/>
                <w:u w:color="000000"/>
              </w:rPr>
            </w:pPr>
            <w:r w:rsidRPr="00DF6C72">
              <w:rPr>
                <w:rFonts w:ascii="Times New Roman" w:eastAsia="Calibri" w:hAnsi="Times New Roman"/>
                <w:color w:val="000000"/>
                <w:u w:color="000000"/>
              </w:rPr>
              <w:t xml:space="preserve">Behov </w:t>
            </w:r>
          </w:p>
          <w:p w14:paraId="3C9749D4" w14:textId="77777777" w:rsidR="00EA7052" w:rsidRPr="00DF6C72" w:rsidRDefault="00EA7052" w:rsidP="001C6267">
            <w:pPr>
              <w:pStyle w:val="Listeafsnit"/>
              <w:numPr>
                <w:ilvl w:val="0"/>
                <w:numId w:val="7"/>
              </w:numPr>
              <w:spacing w:line="300" w:lineRule="exact"/>
              <w:rPr>
                <w:rFonts w:ascii="Times New Roman" w:eastAsia="Calibri" w:hAnsi="Times New Roman"/>
                <w:color w:val="000000"/>
                <w:u w:color="000000"/>
              </w:rPr>
            </w:pPr>
            <w:r w:rsidRPr="00DF6C72">
              <w:rPr>
                <w:rFonts w:ascii="Times New Roman" w:eastAsia="Calibri" w:hAnsi="Times New Roman"/>
                <w:color w:val="000000"/>
                <w:u w:color="000000"/>
              </w:rPr>
              <w:t xml:space="preserve">Det økonomiske kredsløb </w:t>
            </w:r>
          </w:p>
          <w:p w14:paraId="12F82355" w14:textId="77777777" w:rsidR="00EA7052" w:rsidRPr="00DF6C72" w:rsidRDefault="00EA7052" w:rsidP="001C6267">
            <w:pPr>
              <w:pStyle w:val="Listeafsnit"/>
              <w:numPr>
                <w:ilvl w:val="0"/>
                <w:numId w:val="7"/>
              </w:numPr>
              <w:spacing w:line="300" w:lineRule="exact"/>
              <w:rPr>
                <w:rFonts w:ascii="Times New Roman" w:eastAsia="Calibri" w:hAnsi="Times New Roman"/>
                <w:color w:val="000000"/>
                <w:u w:color="000000"/>
              </w:rPr>
            </w:pPr>
            <w:proofErr w:type="gramStart"/>
            <w:r w:rsidRPr="00DF6C72">
              <w:rPr>
                <w:rFonts w:ascii="Times New Roman" w:eastAsia="Calibri" w:hAnsi="Times New Roman"/>
                <w:color w:val="000000"/>
                <w:u w:color="000000"/>
              </w:rPr>
              <w:t>Penge politik</w:t>
            </w:r>
            <w:proofErr w:type="gramEnd"/>
            <w:r w:rsidRPr="00DF6C72">
              <w:rPr>
                <w:rFonts w:ascii="Times New Roman" w:eastAsia="Calibri" w:hAnsi="Times New Roman"/>
                <w:color w:val="000000"/>
                <w:u w:color="000000"/>
              </w:rPr>
              <w:t xml:space="preserve"> </w:t>
            </w:r>
          </w:p>
          <w:p w14:paraId="54703B23" w14:textId="77777777" w:rsidR="00EA7052" w:rsidRPr="00DF6C72" w:rsidRDefault="00EA7052" w:rsidP="001C6267">
            <w:pPr>
              <w:pStyle w:val="Listeafsnit"/>
              <w:numPr>
                <w:ilvl w:val="0"/>
                <w:numId w:val="7"/>
              </w:numPr>
              <w:spacing w:line="300" w:lineRule="exact"/>
              <w:rPr>
                <w:rFonts w:ascii="Times New Roman" w:eastAsia="Calibri" w:hAnsi="Times New Roman"/>
                <w:color w:val="000000"/>
                <w:u w:color="000000"/>
              </w:rPr>
            </w:pPr>
            <w:r w:rsidRPr="00DF6C72">
              <w:rPr>
                <w:rFonts w:ascii="Times New Roman" w:eastAsia="Calibri" w:hAnsi="Times New Roman"/>
                <w:color w:val="000000"/>
                <w:u w:color="000000"/>
              </w:rPr>
              <w:t xml:space="preserve">Finanspolitik </w:t>
            </w:r>
          </w:p>
          <w:p w14:paraId="70997D96" w14:textId="77777777" w:rsidR="00EA7052" w:rsidRPr="00DF6C72" w:rsidRDefault="00EA7052" w:rsidP="001C6267">
            <w:pPr>
              <w:pStyle w:val="Listeafsnit"/>
              <w:numPr>
                <w:ilvl w:val="0"/>
                <w:numId w:val="7"/>
              </w:numPr>
              <w:spacing w:line="300" w:lineRule="exact"/>
              <w:rPr>
                <w:rFonts w:ascii="Times New Roman" w:eastAsia="Calibri" w:hAnsi="Times New Roman"/>
                <w:color w:val="000000"/>
                <w:u w:color="000000"/>
              </w:rPr>
            </w:pPr>
            <w:r w:rsidRPr="00DF6C72">
              <w:rPr>
                <w:rFonts w:ascii="Times New Roman" w:eastAsia="Calibri" w:hAnsi="Times New Roman"/>
                <w:color w:val="000000"/>
                <w:u w:color="000000"/>
              </w:rPr>
              <w:t xml:space="preserve">Økonomiske politik </w:t>
            </w:r>
          </w:p>
          <w:p w14:paraId="4B73D575" w14:textId="77777777" w:rsidR="00EA7052" w:rsidRPr="00DF6C72" w:rsidRDefault="00EA7052" w:rsidP="001C6267">
            <w:pPr>
              <w:pStyle w:val="Listeafsnit"/>
              <w:numPr>
                <w:ilvl w:val="0"/>
                <w:numId w:val="7"/>
              </w:numPr>
              <w:spacing w:line="300" w:lineRule="exact"/>
              <w:rPr>
                <w:rFonts w:ascii="Times New Roman" w:eastAsia="Calibri" w:hAnsi="Times New Roman"/>
                <w:color w:val="000000"/>
                <w:u w:color="000000"/>
              </w:rPr>
            </w:pPr>
            <w:r w:rsidRPr="00DF6C72">
              <w:rPr>
                <w:rFonts w:ascii="Times New Roman" w:eastAsia="Calibri" w:hAnsi="Times New Roman"/>
                <w:color w:val="000000"/>
                <w:u w:color="000000"/>
              </w:rPr>
              <w:t xml:space="preserve">Marked, stat, </w:t>
            </w:r>
            <w:proofErr w:type="gramStart"/>
            <w:r w:rsidRPr="00DF6C72">
              <w:rPr>
                <w:rFonts w:ascii="Times New Roman" w:eastAsia="Calibri" w:hAnsi="Times New Roman"/>
                <w:color w:val="000000"/>
                <w:u w:color="000000"/>
              </w:rPr>
              <w:t>civil samfund</w:t>
            </w:r>
            <w:proofErr w:type="gramEnd"/>
            <w:r w:rsidRPr="00DF6C72">
              <w:rPr>
                <w:rFonts w:ascii="Times New Roman" w:eastAsia="Calibri" w:hAnsi="Times New Roman"/>
                <w:color w:val="000000"/>
                <w:u w:color="000000"/>
              </w:rPr>
              <w:t xml:space="preserve">. </w:t>
            </w:r>
          </w:p>
          <w:p w14:paraId="35D0CDFC" w14:textId="77777777" w:rsidR="00EA7052" w:rsidRPr="00DF6C72" w:rsidRDefault="00EA7052" w:rsidP="001C6267">
            <w:pPr>
              <w:pStyle w:val="Listeafsnit"/>
              <w:numPr>
                <w:ilvl w:val="0"/>
                <w:numId w:val="7"/>
              </w:numPr>
              <w:spacing w:line="300" w:lineRule="exact"/>
              <w:rPr>
                <w:rFonts w:ascii="Times New Roman" w:eastAsia="Calibri" w:hAnsi="Times New Roman"/>
                <w:color w:val="000000"/>
                <w:u w:color="000000"/>
              </w:rPr>
            </w:pPr>
            <w:r w:rsidRPr="00DF6C72">
              <w:rPr>
                <w:rFonts w:ascii="Times New Roman" w:eastAsia="Calibri" w:hAnsi="Times New Roman"/>
                <w:color w:val="000000"/>
                <w:u w:color="000000"/>
              </w:rPr>
              <w:t xml:space="preserve">De økonomiske mål </w:t>
            </w:r>
          </w:p>
          <w:p w14:paraId="267B0647" w14:textId="77777777" w:rsidR="00EA7052" w:rsidRPr="00DF6C72" w:rsidRDefault="00EA7052" w:rsidP="001C6267">
            <w:pPr>
              <w:pStyle w:val="Listeafsnit"/>
              <w:numPr>
                <w:ilvl w:val="0"/>
                <w:numId w:val="7"/>
              </w:numPr>
              <w:spacing w:line="300" w:lineRule="exact"/>
              <w:rPr>
                <w:rFonts w:ascii="Times New Roman" w:eastAsia="Calibri" w:hAnsi="Times New Roman"/>
                <w:color w:val="000000"/>
                <w:u w:color="000000"/>
              </w:rPr>
            </w:pPr>
            <w:r w:rsidRPr="00DF6C72">
              <w:rPr>
                <w:rFonts w:ascii="Times New Roman" w:eastAsia="Calibri" w:hAnsi="Times New Roman"/>
                <w:color w:val="000000"/>
                <w:u w:color="000000"/>
              </w:rPr>
              <w:t xml:space="preserve">Forskellige former </w:t>
            </w:r>
            <w:proofErr w:type="gramStart"/>
            <w:r w:rsidRPr="00DF6C72">
              <w:rPr>
                <w:rFonts w:ascii="Times New Roman" w:eastAsia="Calibri" w:hAnsi="Times New Roman"/>
                <w:color w:val="000000"/>
                <w:u w:color="000000"/>
              </w:rPr>
              <w:t>for  arbejdsløshed</w:t>
            </w:r>
            <w:proofErr w:type="gramEnd"/>
            <w:r w:rsidRPr="00DF6C72">
              <w:rPr>
                <w:rFonts w:ascii="Times New Roman" w:eastAsia="Calibri" w:hAnsi="Times New Roman"/>
                <w:color w:val="000000"/>
                <w:u w:color="000000"/>
              </w:rPr>
              <w:t xml:space="preserve">. </w:t>
            </w:r>
          </w:p>
          <w:p w14:paraId="58ACA171" w14:textId="77777777" w:rsidR="00EA7052" w:rsidRPr="00DF6C72" w:rsidRDefault="00EA7052" w:rsidP="001C6267">
            <w:pPr>
              <w:pStyle w:val="Listeafsnit"/>
              <w:numPr>
                <w:ilvl w:val="0"/>
                <w:numId w:val="7"/>
              </w:numPr>
              <w:spacing w:line="300" w:lineRule="exact"/>
              <w:rPr>
                <w:rFonts w:ascii="Times New Roman" w:eastAsia="Calibri" w:hAnsi="Times New Roman"/>
                <w:color w:val="000000"/>
                <w:u w:color="000000"/>
              </w:rPr>
            </w:pPr>
            <w:r w:rsidRPr="00DF6C72">
              <w:rPr>
                <w:rFonts w:ascii="Times New Roman" w:eastAsia="Calibri" w:hAnsi="Times New Roman"/>
                <w:color w:val="000000"/>
                <w:u w:color="000000"/>
              </w:rPr>
              <w:t xml:space="preserve">BNP </w:t>
            </w:r>
          </w:p>
          <w:p w14:paraId="71BA491C" w14:textId="77777777" w:rsidR="00EA7052" w:rsidRPr="00DF6C72" w:rsidRDefault="00EA7052" w:rsidP="001C6267">
            <w:pPr>
              <w:pStyle w:val="Listeafsnit"/>
              <w:numPr>
                <w:ilvl w:val="0"/>
                <w:numId w:val="7"/>
              </w:numPr>
              <w:spacing w:line="300" w:lineRule="exact"/>
              <w:rPr>
                <w:rFonts w:ascii="Times New Roman" w:eastAsia="Calibri" w:hAnsi="Times New Roman"/>
                <w:color w:val="000000"/>
                <w:u w:color="000000"/>
              </w:rPr>
            </w:pPr>
            <w:r w:rsidRPr="00DF6C72">
              <w:rPr>
                <w:rFonts w:ascii="Times New Roman" w:eastAsia="Calibri" w:hAnsi="Times New Roman"/>
                <w:color w:val="000000"/>
                <w:u w:color="000000"/>
              </w:rPr>
              <w:t xml:space="preserve">Konjektur </w:t>
            </w:r>
          </w:p>
          <w:p w14:paraId="1293A7F1" w14:textId="77777777" w:rsidR="00EA7052" w:rsidRPr="00DF6C72" w:rsidRDefault="00EA7052" w:rsidP="001C6267">
            <w:pPr>
              <w:pStyle w:val="Listeafsnit"/>
              <w:numPr>
                <w:ilvl w:val="0"/>
                <w:numId w:val="7"/>
              </w:numPr>
              <w:spacing w:line="300" w:lineRule="exact"/>
              <w:rPr>
                <w:rFonts w:ascii="Times New Roman" w:eastAsia="Calibri" w:hAnsi="Times New Roman"/>
                <w:color w:val="000000"/>
                <w:u w:color="000000"/>
              </w:rPr>
            </w:pPr>
            <w:r w:rsidRPr="00DF6C72">
              <w:rPr>
                <w:rFonts w:ascii="Times New Roman" w:eastAsia="Calibri" w:hAnsi="Times New Roman"/>
                <w:color w:val="000000"/>
                <w:u w:color="000000"/>
              </w:rPr>
              <w:t xml:space="preserve"> Velfærdstaten udfordringer</w:t>
            </w:r>
          </w:p>
          <w:p w14:paraId="459E8A43" w14:textId="77777777" w:rsidR="00EA7052" w:rsidRDefault="00EA7052" w:rsidP="001C6267">
            <w:pPr>
              <w:pStyle w:val="Listeafsnit"/>
              <w:numPr>
                <w:ilvl w:val="0"/>
                <w:numId w:val="7"/>
              </w:numPr>
              <w:spacing w:line="300" w:lineRule="exact"/>
              <w:rPr>
                <w:rFonts w:ascii="Times New Roman" w:eastAsia="Calibri" w:hAnsi="Times New Roman"/>
                <w:color w:val="000000"/>
                <w:u w:color="000000"/>
              </w:rPr>
            </w:pPr>
            <w:r w:rsidRPr="00DF6C72">
              <w:rPr>
                <w:rFonts w:ascii="Times New Roman" w:eastAsia="Calibri" w:hAnsi="Times New Roman"/>
                <w:color w:val="000000"/>
                <w:u w:color="000000"/>
              </w:rPr>
              <w:t xml:space="preserve">De forskellige </w:t>
            </w:r>
            <w:proofErr w:type="gramStart"/>
            <w:r w:rsidRPr="00DF6C72">
              <w:rPr>
                <w:rFonts w:ascii="Times New Roman" w:eastAsia="Calibri" w:hAnsi="Times New Roman"/>
                <w:color w:val="000000"/>
                <w:u w:color="000000"/>
              </w:rPr>
              <w:t>velfærds modeller</w:t>
            </w:r>
            <w:proofErr w:type="gramEnd"/>
          </w:p>
          <w:p w14:paraId="6E2B11A4" w14:textId="77777777" w:rsidR="00EA7052" w:rsidRPr="00DF6C72" w:rsidRDefault="00EA7052" w:rsidP="008408B2">
            <w:pPr>
              <w:pStyle w:val="Listeafsnit"/>
              <w:rPr>
                <w:rFonts w:ascii="Times New Roman" w:eastAsia="Calibri" w:hAnsi="Times New Roman"/>
                <w:color w:val="000000"/>
                <w:u w:color="000000"/>
              </w:rPr>
            </w:pPr>
            <w:r w:rsidRPr="00DF6C72">
              <w:rPr>
                <w:rFonts w:ascii="Times New Roman" w:eastAsia="Calibri" w:hAnsi="Times New Roman"/>
                <w:color w:val="000000"/>
                <w:u w:color="000000"/>
              </w:rPr>
              <w:t xml:space="preserve">.  </w:t>
            </w:r>
          </w:p>
        </w:tc>
      </w:tr>
      <w:tr w:rsidR="00EA7052" w:rsidRPr="00DF6C72" w14:paraId="7217FD99" w14:textId="77777777" w:rsidTr="008408B2">
        <w:tc>
          <w:tcPr>
            <w:tcW w:w="0" w:type="auto"/>
            <w:tcBorders>
              <w:top w:val="single" w:sz="4" w:space="0" w:color="auto"/>
              <w:left w:val="single" w:sz="4" w:space="0" w:color="auto"/>
              <w:bottom w:val="single" w:sz="4" w:space="0" w:color="auto"/>
              <w:right w:val="single" w:sz="4" w:space="0" w:color="auto"/>
            </w:tcBorders>
          </w:tcPr>
          <w:p w14:paraId="0393A657" w14:textId="77777777" w:rsidR="00EA7052" w:rsidRPr="00DF6C72" w:rsidRDefault="00EA7052" w:rsidP="008408B2">
            <w:pPr>
              <w:rPr>
                <w:b/>
              </w:rPr>
            </w:pPr>
            <w:r w:rsidRPr="00DF6C72">
              <w:rPr>
                <w:b/>
              </w:rPr>
              <w:t>Væsentligste arbejdsformer</w:t>
            </w:r>
          </w:p>
        </w:tc>
        <w:tc>
          <w:tcPr>
            <w:tcW w:w="0" w:type="auto"/>
            <w:tcBorders>
              <w:top w:val="single" w:sz="4" w:space="0" w:color="auto"/>
              <w:left w:val="single" w:sz="4" w:space="0" w:color="auto"/>
              <w:bottom w:val="single" w:sz="4" w:space="0" w:color="auto"/>
              <w:right w:val="single" w:sz="4" w:space="0" w:color="auto"/>
            </w:tcBorders>
          </w:tcPr>
          <w:p w14:paraId="52611964" w14:textId="77777777" w:rsidR="00EA7052" w:rsidRPr="00DF6C72" w:rsidRDefault="00EA7052" w:rsidP="008408B2">
            <w:r w:rsidRPr="00DF6C72">
              <w:t xml:space="preserve">Klasseundervisning/virtuelle arbejdsformer/projektarbejdsform/anvendelse af fagprogrammer/skriftligt arbejde/eksperimentelt arbejde. Projektet er blevet afsluttet med en podcast. </w:t>
            </w:r>
          </w:p>
        </w:tc>
      </w:tr>
    </w:tbl>
    <w:p w14:paraId="16AECBDC" w14:textId="19977AE1" w:rsidR="008D3BBF" w:rsidRDefault="008D3BBF">
      <w:pPr>
        <w:rPr>
          <w:b/>
        </w:rPr>
      </w:pPr>
    </w:p>
    <w:p w14:paraId="6351D3B1" w14:textId="71DFFC56" w:rsidR="00592A96" w:rsidRDefault="00592A96">
      <w:pPr>
        <w:rPr>
          <w:sz w:val="20"/>
          <w:szCs w:val="20"/>
        </w:rPr>
      </w:pPr>
    </w:p>
    <w:tbl>
      <w:tblPr>
        <w:tblStyle w:val="a2"/>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33"/>
        <w:gridCol w:w="7032"/>
      </w:tblGrid>
      <w:tr w:rsidR="00D73D43" w14:paraId="28E5496D" w14:textId="77777777" w:rsidTr="00AF3131">
        <w:trPr>
          <w:trHeight w:val="42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A954E" w14:textId="587AB995" w:rsidR="00D73D43" w:rsidRDefault="00D73D43" w:rsidP="008408B2">
            <w:pPr>
              <w:rPr>
                <w:b/>
              </w:rPr>
            </w:pPr>
            <w:r>
              <w:rPr>
                <w:b/>
              </w:rPr>
              <w:t>Titel 3</w:t>
            </w:r>
          </w:p>
        </w:tc>
        <w:tc>
          <w:tcPr>
            <w:tcW w:w="70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8E8557" w14:textId="73A7FF85" w:rsidR="00D73D43" w:rsidRDefault="00D73D43" w:rsidP="008408B2">
            <w:r w:rsidRPr="006B22E3">
              <w:rPr>
                <w:b/>
                <w:color w:val="00B050"/>
              </w:rPr>
              <w:t xml:space="preserve">RELIGION C - </w:t>
            </w:r>
            <w:r w:rsidR="000A6B38">
              <w:rPr>
                <w:b/>
              </w:rPr>
              <w:t>Buddhisme</w:t>
            </w:r>
            <w:r w:rsidRPr="00EA7052">
              <w:rPr>
                <w:b/>
              </w:rPr>
              <w:t xml:space="preserve"> </w:t>
            </w:r>
            <w:r w:rsidRPr="00DA6F33">
              <w:rPr>
                <w:b/>
                <w:color w:val="00B050"/>
              </w:rPr>
              <w:t>(SÆRFAGLIGT)</w:t>
            </w:r>
          </w:p>
          <w:p w14:paraId="769E1053" w14:textId="77777777" w:rsidR="00D73D43" w:rsidRDefault="00D73D43" w:rsidP="008408B2">
            <w:pPr>
              <w:widowControl w:val="0"/>
              <w:pBdr>
                <w:top w:val="nil"/>
                <w:left w:val="nil"/>
                <w:bottom w:val="nil"/>
                <w:right w:val="nil"/>
                <w:between w:val="nil"/>
              </w:pBdr>
              <w:rPr>
                <w:b/>
              </w:rPr>
            </w:pPr>
          </w:p>
        </w:tc>
      </w:tr>
      <w:tr w:rsidR="00D73D43" w14:paraId="715D3112" w14:textId="77777777" w:rsidTr="00AF3131">
        <w:trPr>
          <w:trHeight w:val="420"/>
        </w:trPr>
        <w:tc>
          <w:tcPr>
            <w:tcW w:w="1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3E909E" w14:textId="77777777" w:rsidR="00D73D43" w:rsidRDefault="00D73D43" w:rsidP="008408B2">
            <w:pPr>
              <w:rPr>
                <w:b/>
              </w:rPr>
            </w:pPr>
            <w:r>
              <w:rPr>
                <w:b/>
              </w:rPr>
              <w:t xml:space="preserve">Indhold </w:t>
            </w:r>
          </w:p>
        </w:tc>
        <w:tc>
          <w:tcPr>
            <w:tcW w:w="7032" w:type="dxa"/>
            <w:tcBorders>
              <w:top w:val="nil"/>
              <w:left w:val="nil"/>
              <w:bottom w:val="single" w:sz="8" w:space="0" w:color="000000"/>
              <w:right w:val="single" w:sz="8" w:space="0" w:color="000000"/>
            </w:tcBorders>
            <w:tcMar>
              <w:top w:w="100" w:type="dxa"/>
              <w:left w:w="100" w:type="dxa"/>
              <w:bottom w:w="100" w:type="dxa"/>
              <w:right w:w="100" w:type="dxa"/>
            </w:tcMar>
          </w:tcPr>
          <w:p w14:paraId="5098B043" w14:textId="77777777" w:rsidR="00D73D43" w:rsidRDefault="000A6B38" w:rsidP="008408B2">
            <w:pPr>
              <w:widowControl w:val="0"/>
              <w:pBdr>
                <w:top w:val="nil"/>
                <w:left w:val="nil"/>
                <w:bottom w:val="nil"/>
                <w:right w:val="nil"/>
                <w:between w:val="nil"/>
              </w:pBdr>
            </w:pPr>
            <w:r>
              <w:t xml:space="preserve">Baggrundslitteratur: </w:t>
            </w:r>
          </w:p>
          <w:p w14:paraId="771ABA11" w14:textId="77777777" w:rsidR="001B01B2" w:rsidRDefault="001B01B2" w:rsidP="001C6267">
            <w:pPr>
              <w:pStyle w:val="Listeafsnit"/>
              <w:widowControl w:val="0"/>
              <w:numPr>
                <w:ilvl w:val="0"/>
                <w:numId w:val="7"/>
              </w:numPr>
              <w:pBdr>
                <w:top w:val="nil"/>
                <w:left w:val="nil"/>
                <w:bottom w:val="nil"/>
                <w:right w:val="nil"/>
                <w:between w:val="nil"/>
              </w:pBdr>
            </w:pPr>
            <w:r>
              <w:t>Esben Andreasen mfl. (2013): Religion og kultur, s. 59-75</w:t>
            </w:r>
          </w:p>
          <w:p w14:paraId="57611024" w14:textId="77777777" w:rsidR="001B01B2" w:rsidRDefault="001B01B2" w:rsidP="001C6267">
            <w:pPr>
              <w:pStyle w:val="Listeafsnit"/>
              <w:widowControl w:val="0"/>
              <w:numPr>
                <w:ilvl w:val="0"/>
                <w:numId w:val="7"/>
              </w:numPr>
              <w:pBdr>
                <w:top w:val="nil"/>
                <w:left w:val="nil"/>
                <w:bottom w:val="nil"/>
                <w:right w:val="nil"/>
                <w:between w:val="nil"/>
              </w:pBdr>
            </w:pPr>
            <w:r>
              <w:t>Nielsen, Anders: Buddhisme – introduktion og tekster. Systime (uddrag): https://buddhisme.systime.dk</w:t>
            </w:r>
          </w:p>
          <w:p w14:paraId="2A0BDA84" w14:textId="41B5198F" w:rsidR="000A6B38" w:rsidRDefault="001B01B2" w:rsidP="001C6267">
            <w:pPr>
              <w:pStyle w:val="Listeafsnit"/>
              <w:widowControl w:val="0"/>
              <w:numPr>
                <w:ilvl w:val="0"/>
                <w:numId w:val="7"/>
              </w:numPr>
              <w:pBdr>
                <w:top w:val="nil"/>
                <w:left w:val="nil"/>
                <w:bottom w:val="nil"/>
                <w:right w:val="nil"/>
                <w:between w:val="nil"/>
              </w:pBdr>
            </w:pPr>
            <w:r>
              <w:t xml:space="preserve">Abu-Khalil, Hani A. (2018): Hvad er de indiske </w:t>
            </w:r>
            <w:proofErr w:type="spellStart"/>
            <w:r>
              <w:t>håndtegn</w:t>
            </w:r>
            <w:proofErr w:type="spellEnd"/>
            <w:r>
              <w:t xml:space="preserve"> ”</w:t>
            </w:r>
            <w:proofErr w:type="spellStart"/>
            <w:r>
              <w:t>mudra</w:t>
            </w:r>
            <w:proofErr w:type="spellEnd"/>
            <w:r>
              <w:t>”? https://www.religion.dk/mudra</w:t>
            </w:r>
          </w:p>
          <w:p w14:paraId="79C204D2" w14:textId="77777777" w:rsidR="001B01B2" w:rsidRDefault="001B01B2" w:rsidP="008408B2">
            <w:pPr>
              <w:widowControl w:val="0"/>
              <w:pBdr>
                <w:top w:val="nil"/>
                <w:left w:val="nil"/>
                <w:bottom w:val="nil"/>
                <w:right w:val="nil"/>
                <w:between w:val="nil"/>
              </w:pBdr>
            </w:pPr>
          </w:p>
          <w:p w14:paraId="4CB9BE59" w14:textId="77777777" w:rsidR="000A6B38" w:rsidRDefault="001B01B2" w:rsidP="008408B2">
            <w:pPr>
              <w:widowControl w:val="0"/>
              <w:pBdr>
                <w:top w:val="nil"/>
                <w:left w:val="nil"/>
                <w:bottom w:val="nil"/>
                <w:right w:val="nil"/>
                <w:between w:val="nil"/>
              </w:pBdr>
            </w:pPr>
            <w:r>
              <w:t xml:space="preserve">Kildemateriale: </w:t>
            </w:r>
          </w:p>
          <w:p w14:paraId="2600B1AA" w14:textId="77777777" w:rsidR="001B01B2" w:rsidRDefault="001B01B2" w:rsidP="001C6267">
            <w:pPr>
              <w:pStyle w:val="Listeafsnit"/>
              <w:widowControl w:val="0"/>
              <w:numPr>
                <w:ilvl w:val="0"/>
                <w:numId w:val="7"/>
              </w:numPr>
              <w:pBdr>
                <w:top w:val="nil"/>
                <w:left w:val="nil"/>
                <w:bottom w:val="nil"/>
                <w:right w:val="nil"/>
                <w:between w:val="nil"/>
              </w:pBdr>
            </w:pPr>
            <w:r>
              <w:t>Bie, Charlotte &amp; Merete Munk (2009): Buddhismen. Klassiske og nutidige kilder, ”</w:t>
            </w:r>
            <w:proofErr w:type="spellStart"/>
            <w:r>
              <w:t>Gautama</w:t>
            </w:r>
            <w:proofErr w:type="spellEnd"/>
            <w:r>
              <w:t xml:space="preserve"> bliver Buddha”. Pantheon.</w:t>
            </w:r>
          </w:p>
          <w:p w14:paraId="0DC85FB8" w14:textId="77777777" w:rsidR="001B01B2" w:rsidRDefault="001B01B2" w:rsidP="001C6267">
            <w:pPr>
              <w:pStyle w:val="Listeafsnit"/>
              <w:widowControl w:val="0"/>
              <w:numPr>
                <w:ilvl w:val="0"/>
                <w:numId w:val="7"/>
              </w:numPr>
              <w:pBdr>
                <w:top w:val="nil"/>
                <w:left w:val="nil"/>
                <w:bottom w:val="nil"/>
                <w:right w:val="nil"/>
                <w:between w:val="nil"/>
              </w:pBdr>
            </w:pPr>
            <w:r>
              <w:t>Borup, Jørn (2008): Der er ingen uforgængelig sjæl. Religion.dk</w:t>
            </w:r>
          </w:p>
          <w:p w14:paraId="5B0CC772" w14:textId="77777777" w:rsidR="001B01B2" w:rsidRDefault="001B01B2" w:rsidP="001C6267">
            <w:pPr>
              <w:pStyle w:val="Listeafsnit"/>
              <w:widowControl w:val="0"/>
              <w:numPr>
                <w:ilvl w:val="0"/>
                <w:numId w:val="7"/>
              </w:numPr>
              <w:pBdr>
                <w:top w:val="nil"/>
                <w:left w:val="nil"/>
                <w:bottom w:val="nil"/>
                <w:right w:val="nil"/>
                <w:between w:val="nil"/>
              </w:pBdr>
            </w:pPr>
            <w:r>
              <w:t xml:space="preserve">Borup, Jørn (juni 2001): Samvirke, ”Rigtige mænd går i kloster”, s. 108-113.  </w:t>
            </w:r>
          </w:p>
          <w:p w14:paraId="144C43B2" w14:textId="77777777" w:rsidR="001B01B2" w:rsidRDefault="001B01B2" w:rsidP="001C6267">
            <w:pPr>
              <w:pStyle w:val="Listeafsnit"/>
              <w:widowControl w:val="0"/>
              <w:numPr>
                <w:ilvl w:val="0"/>
                <w:numId w:val="7"/>
              </w:numPr>
              <w:pBdr>
                <w:top w:val="nil"/>
                <w:left w:val="nil"/>
                <w:bottom w:val="nil"/>
                <w:right w:val="nil"/>
                <w:between w:val="nil"/>
              </w:pBdr>
            </w:pPr>
            <w:r>
              <w:t xml:space="preserve">J. Bruun m.fl. (1982): Buddhismen. Tanker og livsformer, </w:t>
            </w:r>
            <w:r>
              <w:lastRenderedPageBreak/>
              <w:t>”</w:t>
            </w:r>
            <w:proofErr w:type="spellStart"/>
            <w:r>
              <w:t>Benares</w:t>
            </w:r>
            <w:proofErr w:type="spellEnd"/>
            <w:r>
              <w:t>-talen”. Gyldendal.</w:t>
            </w:r>
          </w:p>
          <w:p w14:paraId="4CCDD0FD" w14:textId="4E4442A2" w:rsidR="001B01B2" w:rsidRDefault="001B01B2" w:rsidP="001C6267">
            <w:pPr>
              <w:pStyle w:val="Listeafsnit"/>
              <w:widowControl w:val="0"/>
              <w:numPr>
                <w:ilvl w:val="0"/>
                <w:numId w:val="7"/>
              </w:numPr>
              <w:pBdr>
                <w:top w:val="nil"/>
                <w:left w:val="nil"/>
                <w:bottom w:val="nil"/>
                <w:right w:val="nil"/>
                <w:between w:val="nil"/>
              </w:pBdr>
            </w:pPr>
            <w:r>
              <w:t>Pind, Ole H. (2005): Buddhismen ”</w:t>
            </w:r>
            <w:proofErr w:type="spellStart"/>
            <w:r>
              <w:t>Milindapanha</w:t>
            </w:r>
            <w:proofErr w:type="spellEnd"/>
            <w:r>
              <w:t xml:space="preserve"> – </w:t>
            </w:r>
            <w:proofErr w:type="spellStart"/>
            <w:r>
              <w:t>Nagasena</w:t>
            </w:r>
            <w:proofErr w:type="spellEnd"/>
            <w:r>
              <w:t xml:space="preserve"> om personlig identitet”, s 144-145. Systime Academic: </w:t>
            </w:r>
            <w:hyperlink r:id="rId41" w:history="1">
              <w:r w:rsidR="007C470E" w:rsidRPr="00CF67C2">
                <w:rPr>
                  <w:rStyle w:val="Hyperlink"/>
                </w:rPr>
                <w:t>https://buddhisme.systime.dk/?id=185</w:t>
              </w:r>
            </w:hyperlink>
            <w:r w:rsidR="007C470E">
              <w:t xml:space="preserve"> </w:t>
            </w:r>
            <w:r>
              <w:t xml:space="preserve"> </w:t>
            </w:r>
          </w:p>
          <w:p w14:paraId="0ED76523" w14:textId="4E066C5F" w:rsidR="001B01B2" w:rsidRDefault="001B01B2" w:rsidP="001C6267">
            <w:pPr>
              <w:pStyle w:val="Listeafsnit"/>
              <w:widowControl w:val="0"/>
              <w:numPr>
                <w:ilvl w:val="0"/>
                <w:numId w:val="7"/>
              </w:numPr>
              <w:pBdr>
                <w:top w:val="nil"/>
                <w:left w:val="nil"/>
                <w:bottom w:val="nil"/>
                <w:right w:val="nil"/>
                <w:between w:val="nil"/>
              </w:pBdr>
            </w:pPr>
            <w:proofErr w:type="spellStart"/>
            <w:r>
              <w:t>Shinbuddhistisk</w:t>
            </w:r>
            <w:proofErr w:type="spellEnd"/>
            <w:r>
              <w:t xml:space="preserve"> begravelsesritual: </w:t>
            </w:r>
            <w:hyperlink r:id="rId42" w:history="1">
              <w:r w:rsidR="007C470E" w:rsidRPr="00CF67C2">
                <w:rPr>
                  <w:rStyle w:val="Hyperlink"/>
                </w:rPr>
                <w:t>https://www.youtube.com/watch?v=YcCbpElX2HY&amp;ab_channel=ForlagetUnivers</w:t>
              </w:r>
            </w:hyperlink>
            <w:r w:rsidR="007C470E">
              <w:t xml:space="preserve"> </w:t>
            </w:r>
          </w:p>
          <w:p w14:paraId="784FA06A" w14:textId="6BC6E0B4" w:rsidR="001B01B2" w:rsidRDefault="001B01B2" w:rsidP="001C6267">
            <w:pPr>
              <w:pStyle w:val="Listeafsnit"/>
              <w:widowControl w:val="0"/>
              <w:numPr>
                <w:ilvl w:val="0"/>
                <w:numId w:val="7"/>
              </w:numPr>
              <w:pBdr>
                <w:top w:val="nil"/>
                <w:left w:val="nil"/>
                <w:bottom w:val="nil"/>
                <w:right w:val="nil"/>
                <w:between w:val="nil"/>
              </w:pBdr>
            </w:pPr>
            <w:r>
              <w:t xml:space="preserve">Tempelfestival i et </w:t>
            </w:r>
            <w:proofErr w:type="spellStart"/>
            <w:r>
              <w:t>zenbuddhistisk</w:t>
            </w:r>
            <w:proofErr w:type="spellEnd"/>
            <w:r>
              <w:t xml:space="preserve"> kloster: </w:t>
            </w:r>
            <w:hyperlink r:id="rId43" w:history="1">
              <w:r w:rsidR="007C470E" w:rsidRPr="00CF67C2">
                <w:rPr>
                  <w:rStyle w:val="Hyperlink"/>
                </w:rPr>
                <w:t>https://www.youtube.com/watch?v=dfxAorMQDK8&amp;ab_channel=ForlagetUnivers</w:t>
              </w:r>
            </w:hyperlink>
            <w:r w:rsidR="007C470E">
              <w:t xml:space="preserve"> </w:t>
            </w:r>
          </w:p>
          <w:p w14:paraId="21CA0543" w14:textId="77777777" w:rsidR="001B01B2" w:rsidRDefault="001B01B2" w:rsidP="001C6267">
            <w:pPr>
              <w:pStyle w:val="Listeafsnit"/>
              <w:widowControl w:val="0"/>
              <w:numPr>
                <w:ilvl w:val="0"/>
                <w:numId w:val="7"/>
              </w:numPr>
              <w:pBdr>
                <w:top w:val="nil"/>
                <w:left w:val="nil"/>
                <w:bottom w:val="nil"/>
                <w:right w:val="nil"/>
                <w:between w:val="nil"/>
              </w:pBdr>
            </w:pPr>
            <w:r>
              <w:t xml:space="preserve">Aggersbjerg, M (maj 2004): Samvirke, ”Fed </w:t>
            </w:r>
            <w:proofErr w:type="spellStart"/>
            <w:r>
              <w:t>fed</w:t>
            </w:r>
            <w:proofErr w:type="spellEnd"/>
            <w:r>
              <w:t xml:space="preserve"> lykke til alle”, s. 48-52. </w:t>
            </w:r>
          </w:p>
          <w:p w14:paraId="7706FF39" w14:textId="37A2535C" w:rsidR="001B01B2" w:rsidRDefault="001B01B2" w:rsidP="001C6267">
            <w:pPr>
              <w:pStyle w:val="Listeafsnit"/>
              <w:widowControl w:val="0"/>
              <w:numPr>
                <w:ilvl w:val="0"/>
                <w:numId w:val="7"/>
              </w:numPr>
              <w:pBdr>
                <w:top w:val="nil"/>
                <w:left w:val="nil"/>
                <w:bottom w:val="nil"/>
                <w:right w:val="nil"/>
                <w:between w:val="nil"/>
              </w:pBdr>
            </w:pPr>
            <w:r>
              <w:t xml:space="preserve">Buddhistisk forening i Danmark: Karma </w:t>
            </w:r>
            <w:proofErr w:type="spellStart"/>
            <w:r>
              <w:t>Kadjy</w:t>
            </w:r>
            <w:proofErr w:type="spellEnd"/>
            <w:r>
              <w:t xml:space="preserve"> skolen – Diamantvejsbuddhisme: </w:t>
            </w:r>
            <w:hyperlink r:id="rId44" w:history="1">
              <w:r w:rsidR="007C470E" w:rsidRPr="00CF67C2">
                <w:rPr>
                  <w:rStyle w:val="Hyperlink"/>
                </w:rPr>
                <w:t>http://buddha.dk/</w:t>
              </w:r>
            </w:hyperlink>
            <w:r w:rsidR="007C470E">
              <w:t xml:space="preserve"> </w:t>
            </w:r>
          </w:p>
          <w:p w14:paraId="3E3B6D8F" w14:textId="77777777" w:rsidR="001B01B2" w:rsidRDefault="001B01B2" w:rsidP="008408B2">
            <w:pPr>
              <w:widowControl w:val="0"/>
              <w:pBdr>
                <w:top w:val="nil"/>
                <w:left w:val="nil"/>
                <w:bottom w:val="nil"/>
                <w:right w:val="nil"/>
                <w:between w:val="nil"/>
              </w:pBdr>
            </w:pPr>
          </w:p>
          <w:p w14:paraId="33348E72" w14:textId="77777777" w:rsidR="001B01B2" w:rsidRDefault="001B01B2" w:rsidP="008408B2">
            <w:pPr>
              <w:widowControl w:val="0"/>
              <w:pBdr>
                <w:top w:val="nil"/>
                <w:left w:val="nil"/>
                <w:bottom w:val="nil"/>
                <w:right w:val="nil"/>
                <w:between w:val="nil"/>
              </w:pBdr>
            </w:pPr>
            <w:r>
              <w:t xml:space="preserve">Supplerende: </w:t>
            </w:r>
          </w:p>
          <w:p w14:paraId="1E3EFC2E" w14:textId="0B4BA494" w:rsidR="001B01B2" w:rsidRDefault="001B01B2" w:rsidP="001C6267">
            <w:pPr>
              <w:pStyle w:val="Listeafsnit"/>
              <w:numPr>
                <w:ilvl w:val="0"/>
                <w:numId w:val="7"/>
              </w:numPr>
              <w:pBdr>
                <w:top w:val="nil"/>
                <w:left w:val="nil"/>
                <w:bottom w:val="nil"/>
                <w:right w:val="nil"/>
                <w:between w:val="nil"/>
              </w:pBdr>
              <w:spacing w:line="300" w:lineRule="exact"/>
            </w:pPr>
            <w:r w:rsidRPr="001B01B2">
              <w:rPr>
                <w:rFonts w:ascii="Times New Roman" w:eastAsia="Calibri" w:hAnsi="Times New Roman"/>
                <w:color w:val="000000"/>
                <w:u w:color="000000"/>
              </w:rPr>
              <w:t>Film: Little Buddha</w:t>
            </w:r>
            <w:r>
              <w:t xml:space="preserve"> </w:t>
            </w:r>
          </w:p>
        </w:tc>
      </w:tr>
      <w:tr w:rsidR="00D73D43" w14:paraId="1C201328" w14:textId="77777777" w:rsidTr="00AF3131">
        <w:trPr>
          <w:trHeight w:val="420"/>
        </w:trPr>
        <w:tc>
          <w:tcPr>
            <w:tcW w:w="1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3080DE" w14:textId="77777777" w:rsidR="00D73D43" w:rsidRDefault="00D73D43" w:rsidP="008408B2">
            <w:pPr>
              <w:rPr>
                <w:b/>
              </w:rPr>
            </w:pPr>
            <w:r>
              <w:rPr>
                <w:b/>
              </w:rPr>
              <w:lastRenderedPageBreak/>
              <w:t>Omfang</w:t>
            </w:r>
          </w:p>
        </w:tc>
        <w:tc>
          <w:tcPr>
            <w:tcW w:w="7032" w:type="dxa"/>
            <w:tcBorders>
              <w:top w:val="nil"/>
              <w:left w:val="nil"/>
              <w:bottom w:val="single" w:sz="8" w:space="0" w:color="000000"/>
              <w:right w:val="single" w:sz="8" w:space="0" w:color="000000"/>
            </w:tcBorders>
            <w:tcMar>
              <w:top w:w="100" w:type="dxa"/>
              <w:left w:w="100" w:type="dxa"/>
              <w:bottom w:w="100" w:type="dxa"/>
              <w:right w:w="100" w:type="dxa"/>
            </w:tcMar>
          </w:tcPr>
          <w:p w14:paraId="22CC8BE8" w14:textId="16957FE2" w:rsidR="00D73D43" w:rsidRDefault="007C470E" w:rsidP="008408B2">
            <w:pPr>
              <w:widowControl w:val="0"/>
              <w:pBdr>
                <w:top w:val="nil"/>
                <w:left w:val="nil"/>
                <w:bottom w:val="nil"/>
                <w:right w:val="nil"/>
                <w:between w:val="nil"/>
              </w:pBdr>
            </w:pPr>
            <w:r>
              <w:t xml:space="preserve">22 </w:t>
            </w:r>
            <w:r w:rsidRPr="007C470E">
              <w:t>lektioner af 5</w:t>
            </w:r>
            <w:r w:rsidR="006343EA">
              <w:t>0</w:t>
            </w:r>
            <w:r w:rsidRPr="007C470E">
              <w:t xml:space="preserve"> minutter</w:t>
            </w:r>
          </w:p>
        </w:tc>
      </w:tr>
      <w:tr w:rsidR="00D73D43" w14:paraId="37755A3D" w14:textId="77777777" w:rsidTr="00AF3131">
        <w:trPr>
          <w:trHeight w:val="900"/>
        </w:trPr>
        <w:tc>
          <w:tcPr>
            <w:tcW w:w="1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8BB123" w14:textId="77777777" w:rsidR="00D73D43" w:rsidRDefault="00D73D43" w:rsidP="008408B2">
            <w:pPr>
              <w:widowControl w:val="0"/>
              <w:pBdr>
                <w:top w:val="nil"/>
                <w:left w:val="nil"/>
                <w:bottom w:val="nil"/>
                <w:right w:val="nil"/>
                <w:between w:val="nil"/>
              </w:pBdr>
              <w:rPr>
                <w:b/>
              </w:rPr>
            </w:pPr>
            <w:r>
              <w:rPr>
                <w:b/>
              </w:rPr>
              <w:t>Særlige fokuspunkter</w:t>
            </w:r>
          </w:p>
        </w:tc>
        <w:tc>
          <w:tcPr>
            <w:tcW w:w="7032" w:type="dxa"/>
            <w:tcBorders>
              <w:top w:val="nil"/>
              <w:left w:val="nil"/>
              <w:bottom w:val="single" w:sz="8" w:space="0" w:color="000000"/>
              <w:right w:val="single" w:sz="8" w:space="0" w:color="000000"/>
            </w:tcBorders>
            <w:tcMar>
              <w:top w:w="100" w:type="dxa"/>
              <w:left w:w="100" w:type="dxa"/>
              <w:bottom w:w="100" w:type="dxa"/>
              <w:right w:w="100" w:type="dxa"/>
            </w:tcMar>
          </w:tcPr>
          <w:p w14:paraId="7D7BDE36" w14:textId="77777777" w:rsidR="007C470E" w:rsidRPr="00DD188B" w:rsidRDefault="007C470E" w:rsidP="001C6267">
            <w:pPr>
              <w:numPr>
                <w:ilvl w:val="0"/>
                <w:numId w:val="16"/>
              </w:numPr>
              <w:spacing w:line="300" w:lineRule="exact"/>
              <w:ind w:left="495"/>
            </w:pPr>
            <w:r w:rsidRPr="00DD188B">
              <w:t>Væsentlige sider af en anden af de større, nulevende religioner med en længere historie og global betydning og udbredelse. I arbejdet skal indgå både tekster fra religionens historie samt nutidige tekster.</w:t>
            </w:r>
          </w:p>
          <w:p w14:paraId="1408BB0D" w14:textId="77777777" w:rsidR="007C470E" w:rsidRPr="00DD188B" w:rsidRDefault="007C470E" w:rsidP="001C6267">
            <w:pPr>
              <w:numPr>
                <w:ilvl w:val="0"/>
                <w:numId w:val="16"/>
              </w:numPr>
              <w:spacing w:line="300" w:lineRule="exact"/>
              <w:ind w:left="495"/>
            </w:pPr>
            <w:r w:rsidRPr="00DD188B">
              <w:t>Karakterisere og analysere forskelligartede materialer med anvendelse af religionsfaglige begreber.</w:t>
            </w:r>
          </w:p>
          <w:p w14:paraId="2DFC97E6" w14:textId="77777777" w:rsidR="007C470E" w:rsidRPr="00DD188B" w:rsidRDefault="007C470E" w:rsidP="001C6267">
            <w:pPr>
              <w:numPr>
                <w:ilvl w:val="0"/>
                <w:numId w:val="16"/>
              </w:numPr>
              <w:spacing w:line="300" w:lineRule="exact"/>
              <w:ind w:left="495"/>
            </w:pPr>
            <w:r w:rsidRPr="00DD188B">
              <w:t>Karakterisere og analysere religi</w:t>
            </w:r>
            <w:r w:rsidRPr="00DD188B">
              <w:rPr>
                <w:rFonts w:cs="Garamond"/>
              </w:rPr>
              <w:t>ø</w:t>
            </w:r>
            <w:r w:rsidRPr="00DD188B">
              <w:t>se og ikke-religi</w:t>
            </w:r>
            <w:r w:rsidRPr="00DD188B">
              <w:rPr>
                <w:rFonts w:cs="Garamond"/>
              </w:rPr>
              <w:t>ø</w:t>
            </w:r>
            <w:r w:rsidRPr="00DD188B">
              <w:t xml:space="preserve">se synspunkter, herunder etiske, og aktuelle diskussioner af religionsfaglig relevans med anvendelse af både indefra- og </w:t>
            </w:r>
            <w:proofErr w:type="spellStart"/>
            <w:r w:rsidRPr="00DD188B">
              <w:t>udefraperspektiver</w:t>
            </w:r>
            <w:proofErr w:type="spellEnd"/>
            <w:r w:rsidRPr="00DD188B">
              <w:t>.</w:t>
            </w:r>
          </w:p>
          <w:p w14:paraId="4E5C128B" w14:textId="77777777" w:rsidR="007C470E" w:rsidRPr="00DD188B" w:rsidRDefault="007C470E" w:rsidP="001C6267">
            <w:pPr>
              <w:numPr>
                <w:ilvl w:val="0"/>
                <w:numId w:val="16"/>
              </w:numPr>
              <w:spacing w:line="300" w:lineRule="exact"/>
              <w:ind w:left="495"/>
            </w:pPr>
            <w:r w:rsidRPr="00DD188B">
              <w:t>Karakterisere og analysere v</w:t>
            </w:r>
            <w:r w:rsidRPr="00DD188B">
              <w:rPr>
                <w:rFonts w:cs="Garamond"/>
              </w:rPr>
              <w:t>æ</w:t>
            </w:r>
            <w:r w:rsidRPr="00DD188B">
              <w:t>sentlige problemstillinger vedr</w:t>
            </w:r>
            <w:r w:rsidRPr="00DD188B">
              <w:rPr>
                <w:rFonts w:cs="Garamond"/>
              </w:rPr>
              <w:t>ø</w:t>
            </w:r>
            <w:r w:rsidRPr="00DD188B">
              <w:t>rende forholdet mellem religion og nutidige samfund i en global kontekst, samt anvende religionsfaglige tilgange til bedre at forstå og håndtere aktuelle problemstillinger og konflikter.</w:t>
            </w:r>
          </w:p>
          <w:p w14:paraId="58F61D1C" w14:textId="77777777" w:rsidR="007C470E" w:rsidRDefault="007C470E" w:rsidP="001C6267">
            <w:pPr>
              <w:numPr>
                <w:ilvl w:val="0"/>
                <w:numId w:val="16"/>
              </w:numPr>
              <w:spacing w:line="300" w:lineRule="exact"/>
              <w:ind w:left="495"/>
            </w:pPr>
            <w:r w:rsidRPr="00DD188B">
              <w:t xml:space="preserve">Behandle problemstillinger i samspil med andre fag. </w:t>
            </w:r>
          </w:p>
          <w:p w14:paraId="2B1749C2" w14:textId="2205F0DD" w:rsidR="00D73D43" w:rsidRDefault="007C470E" w:rsidP="001C6267">
            <w:pPr>
              <w:numPr>
                <w:ilvl w:val="0"/>
                <w:numId w:val="16"/>
              </w:numPr>
              <w:spacing w:line="300" w:lineRule="exact"/>
              <w:ind w:left="495"/>
            </w:pPr>
            <w:r w:rsidRPr="00DD188B">
              <w:t>Demonstrere viden om fagets identitet og metoder</w:t>
            </w:r>
          </w:p>
        </w:tc>
      </w:tr>
      <w:tr w:rsidR="00D73D43" w14:paraId="18EA4B2E" w14:textId="77777777" w:rsidTr="00AF3131">
        <w:trPr>
          <w:trHeight w:val="900"/>
        </w:trPr>
        <w:tc>
          <w:tcPr>
            <w:tcW w:w="1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13A9EE" w14:textId="77777777" w:rsidR="00D73D43" w:rsidRDefault="00D73D43" w:rsidP="008408B2">
            <w:pPr>
              <w:widowControl w:val="0"/>
              <w:pBdr>
                <w:top w:val="nil"/>
                <w:left w:val="nil"/>
                <w:bottom w:val="nil"/>
                <w:right w:val="nil"/>
                <w:between w:val="nil"/>
              </w:pBdr>
              <w:rPr>
                <w:b/>
              </w:rPr>
            </w:pPr>
            <w:r>
              <w:rPr>
                <w:b/>
              </w:rPr>
              <w:t>Væsentligste arbejdsformer</w:t>
            </w:r>
          </w:p>
        </w:tc>
        <w:tc>
          <w:tcPr>
            <w:tcW w:w="7032" w:type="dxa"/>
            <w:tcBorders>
              <w:top w:val="nil"/>
              <w:left w:val="nil"/>
              <w:bottom w:val="single" w:sz="8" w:space="0" w:color="000000"/>
              <w:right w:val="single" w:sz="8" w:space="0" w:color="000000"/>
            </w:tcBorders>
            <w:tcMar>
              <w:top w:w="100" w:type="dxa"/>
              <w:left w:w="100" w:type="dxa"/>
              <w:bottom w:w="100" w:type="dxa"/>
              <w:right w:w="100" w:type="dxa"/>
            </w:tcMar>
          </w:tcPr>
          <w:p w14:paraId="096AEC27" w14:textId="77777777" w:rsidR="00D73D43" w:rsidRDefault="00D73D43" w:rsidP="008408B2">
            <w:pPr>
              <w:widowControl w:val="0"/>
              <w:pBdr>
                <w:top w:val="nil"/>
                <w:left w:val="nil"/>
                <w:bottom w:val="nil"/>
                <w:right w:val="nil"/>
                <w:between w:val="nil"/>
              </w:pBdr>
            </w:pPr>
            <w:r>
              <w:t>Klasseundervisning/virtuelle arbejdsformer/projektarbejdsform/anvendelse af fagprogrammer/skriftligt arbejde/</w:t>
            </w:r>
          </w:p>
          <w:p w14:paraId="65F23BBA" w14:textId="77777777" w:rsidR="00D73D43" w:rsidRDefault="00D73D43" w:rsidP="008408B2">
            <w:pPr>
              <w:widowControl w:val="0"/>
              <w:pBdr>
                <w:top w:val="nil"/>
                <w:left w:val="nil"/>
                <w:bottom w:val="nil"/>
                <w:right w:val="nil"/>
                <w:between w:val="nil"/>
              </w:pBdr>
            </w:pPr>
            <w:r>
              <w:t xml:space="preserve">Klasseundervisning/gruppearbejde/korte fremlæggelser/ekskursion </w:t>
            </w:r>
          </w:p>
        </w:tc>
      </w:tr>
    </w:tbl>
    <w:p w14:paraId="38E07238" w14:textId="77777777" w:rsidR="00D73D43" w:rsidRDefault="00D73D43">
      <w:pPr>
        <w:rPr>
          <w:sz w:val="20"/>
          <w:szCs w:val="20"/>
        </w:rPr>
      </w:pPr>
    </w:p>
    <w:p w14:paraId="4ACF842C" w14:textId="4A07B563" w:rsidR="008D3BBF" w:rsidRDefault="008D3BBF">
      <w:pPr>
        <w:spacing w:after="240"/>
        <w:rPr>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117"/>
      </w:tblGrid>
      <w:tr w:rsidR="00873733" w:rsidRPr="00406712" w14:paraId="4BCE5F5B" w14:textId="77777777" w:rsidTr="00C841C4">
        <w:trPr>
          <w:trHeight w:val="406"/>
        </w:trPr>
        <w:tc>
          <w:tcPr>
            <w:tcW w:w="1809" w:type="dxa"/>
          </w:tcPr>
          <w:p w14:paraId="7CF0FA28" w14:textId="77777777" w:rsidR="00873733" w:rsidRPr="00406712" w:rsidRDefault="00873733" w:rsidP="008408B2">
            <w:pPr>
              <w:rPr>
                <w:rFonts w:cs="Arial"/>
                <w:b/>
                <w:bCs/>
              </w:rPr>
            </w:pPr>
            <w:r w:rsidRPr="00406712">
              <w:rPr>
                <w:rFonts w:cs="Arial"/>
                <w:b/>
                <w:bCs/>
              </w:rPr>
              <w:t xml:space="preserve">Titel </w:t>
            </w:r>
            <w:r>
              <w:rPr>
                <w:rFonts w:cs="Arial"/>
                <w:b/>
                <w:bCs/>
              </w:rPr>
              <w:t>3</w:t>
            </w:r>
          </w:p>
        </w:tc>
        <w:tc>
          <w:tcPr>
            <w:tcW w:w="7117" w:type="dxa"/>
          </w:tcPr>
          <w:p w14:paraId="43B9D933" w14:textId="43DB651F" w:rsidR="00873733" w:rsidRPr="00C07ACB" w:rsidRDefault="00873733" w:rsidP="008408B2">
            <w:r w:rsidRPr="00C708AF">
              <w:rPr>
                <w:b/>
                <w:bCs/>
                <w:color w:val="00B050"/>
              </w:rPr>
              <w:t>HISTORIE B -</w:t>
            </w:r>
            <w:r w:rsidRPr="00C708AF">
              <w:rPr>
                <w:color w:val="00B050"/>
              </w:rPr>
              <w:t xml:space="preserve"> </w:t>
            </w:r>
            <w:r w:rsidRPr="00C07ACB">
              <w:t>Verden og Vesten</w:t>
            </w:r>
            <w:r w:rsidRPr="00C708AF">
              <w:rPr>
                <w:color w:val="00B050"/>
              </w:rPr>
              <w:t xml:space="preserve"> </w:t>
            </w:r>
            <w:r w:rsidRPr="00C708AF">
              <w:rPr>
                <w:b/>
                <w:color w:val="00B050"/>
              </w:rPr>
              <w:t xml:space="preserve">(SÆRFAGLIGT) </w:t>
            </w:r>
          </w:p>
        </w:tc>
      </w:tr>
      <w:tr w:rsidR="00873733" w:rsidRPr="004077E9" w14:paraId="21D84754" w14:textId="77777777" w:rsidTr="00C841C4">
        <w:trPr>
          <w:trHeight w:val="406"/>
        </w:trPr>
        <w:tc>
          <w:tcPr>
            <w:tcW w:w="1809" w:type="dxa"/>
          </w:tcPr>
          <w:p w14:paraId="472CFA21" w14:textId="77777777" w:rsidR="00873733" w:rsidRPr="00406712" w:rsidRDefault="00873733" w:rsidP="008408B2">
            <w:pPr>
              <w:rPr>
                <w:rFonts w:cs="Arial"/>
                <w:b/>
                <w:bCs/>
              </w:rPr>
            </w:pPr>
            <w:r w:rsidRPr="00406712">
              <w:rPr>
                <w:rFonts w:cs="Arial"/>
                <w:b/>
                <w:bCs/>
              </w:rPr>
              <w:t>Indhold</w:t>
            </w:r>
          </w:p>
        </w:tc>
        <w:tc>
          <w:tcPr>
            <w:tcW w:w="7117" w:type="dxa"/>
          </w:tcPr>
          <w:p w14:paraId="23849630" w14:textId="77777777" w:rsidR="00873733" w:rsidRPr="004068F8" w:rsidRDefault="00873733" w:rsidP="008408B2">
            <w:pPr>
              <w:rPr>
                <w:i/>
                <w:iCs/>
                <w:color w:val="7030A0"/>
              </w:rPr>
            </w:pPr>
            <w:r w:rsidRPr="004068F8">
              <w:rPr>
                <w:i/>
                <w:iCs/>
                <w:color w:val="7030A0"/>
              </w:rPr>
              <w:t>Corona emne</w:t>
            </w:r>
          </w:p>
          <w:p w14:paraId="30826CE1" w14:textId="77777777" w:rsidR="00873733" w:rsidRDefault="00873733" w:rsidP="008408B2"/>
          <w:p w14:paraId="1697CB7B" w14:textId="77777777" w:rsidR="00873733" w:rsidRPr="00931C24" w:rsidRDefault="00873733" w:rsidP="008408B2">
            <w:pPr>
              <w:rPr>
                <w:b/>
                <w:bCs/>
              </w:rPr>
            </w:pPr>
            <w:r w:rsidRPr="00931C24">
              <w:rPr>
                <w:b/>
                <w:bCs/>
              </w:rPr>
              <w:lastRenderedPageBreak/>
              <w:t>Baggrundslitteratur:</w:t>
            </w:r>
          </w:p>
          <w:p w14:paraId="5865FC0F" w14:textId="77777777" w:rsidR="00873733" w:rsidRDefault="00873733" w:rsidP="008408B2"/>
          <w:p w14:paraId="5B83A523" w14:textId="77777777" w:rsidR="00873733" w:rsidRPr="00B14F0D" w:rsidRDefault="00873733" w:rsidP="008408B2">
            <w:r w:rsidRPr="00B14F0D">
              <w:t xml:space="preserve">Bryld, </w:t>
            </w:r>
            <w:proofErr w:type="spellStart"/>
            <w:r w:rsidRPr="00B14F0D">
              <w:t>Carl-Johan</w:t>
            </w:r>
            <w:proofErr w:type="spellEnd"/>
            <w:r w:rsidRPr="00B14F0D">
              <w:t>: </w:t>
            </w:r>
            <w:r>
              <w:t>”</w:t>
            </w:r>
            <w:r w:rsidRPr="005D494F">
              <w:rPr>
                <w:i/>
                <w:iCs/>
              </w:rPr>
              <w:t>Verden efter 1914 - i dansk perspektiv</w:t>
            </w:r>
            <w:r>
              <w:t>”</w:t>
            </w:r>
            <w:r w:rsidRPr="00B14F0D">
              <w:t>, Systime, 2019 (</w:t>
            </w:r>
            <w:proofErr w:type="spellStart"/>
            <w:r w:rsidRPr="00B14F0D">
              <w:t>iBog</w:t>
            </w:r>
            <w:proofErr w:type="spellEnd"/>
            <w:r w:rsidRPr="00B14F0D">
              <w:t>)</w:t>
            </w:r>
          </w:p>
          <w:p w14:paraId="646319D0" w14:textId="77777777" w:rsidR="00873733" w:rsidRDefault="00873733" w:rsidP="008408B2">
            <w:r w:rsidRPr="00B14F0D">
              <w:t>Kapitel 1: "Verden 1914" Til og med afsnittet: “Udviklingsoptimisme og social konflikt”</w:t>
            </w:r>
            <w:r>
              <w:t xml:space="preserve">, </w:t>
            </w:r>
            <w:r w:rsidRPr="00B14F0D">
              <w:t>Kapitel 7: "Europæernes tilbagetog"</w:t>
            </w:r>
            <w:r>
              <w:t>.</w:t>
            </w:r>
          </w:p>
          <w:p w14:paraId="48E22232" w14:textId="77777777" w:rsidR="00873733" w:rsidRDefault="00873733" w:rsidP="008408B2"/>
          <w:p w14:paraId="2646A5A4" w14:textId="77777777" w:rsidR="00873733" w:rsidRPr="005D494F" w:rsidRDefault="00873733" w:rsidP="008408B2">
            <w:pPr>
              <w:rPr>
                <w:b/>
                <w:bCs/>
              </w:rPr>
            </w:pPr>
            <w:r w:rsidRPr="005D494F">
              <w:rPr>
                <w:b/>
                <w:bCs/>
              </w:rPr>
              <w:t>Kilder:</w:t>
            </w:r>
          </w:p>
          <w:p w14:paraId="7F4D575F" w14:textId="77777777" w:rsidR="00873733" w:rsidRPr="00B14F0D" w:rsidRDefault="00873733" w:rsidP="008408B2">
            <w:r w:rsidRPr="00B14F0D">
              <w:t xml:space="preserve">Fra Bryld, </w:t>
            </w:r>
            <w:proofErr w:type="spellStart"/>
            <w:r w:rsidRPr="00B14F0D">
              <w:t>Carl-Johan</w:t>
            </w:r>
            <w:proofErr w:type="spellEnd"/>
            <w:r w:rsidRPr="00B14F0D">
              <w:t>: Verden efter 1914 - i dansk perspektiv, Systime, 2019 (</w:t>
            </w:r>
            <w:proofErr w:type="spellStart"/>
            <w:r w:rsidRPr="00B14F0D">
              <w:t>iBog</w:t>
            </w:r>
            <w:proofErr w:type="spellEnd"/>
            <w:r w:rsidRPr="00B14F0D">
              <w:t>):</w:t>
            </w:r>
          </w:p>
          <w:p w14:paraId="551DCCB3" w14:textId="77777777" w:rsidR="00873733" w:rsidRPr="00B14F0D" w:rsidRDefault="00873733" w:rsidP="008408B2">
            <w:r w:rsidRPr="00B14F0D">
              <w:t xml:space="preserve">           Sir Charles </w:t>
            </w:r>
            <w:proofErr w:type="spellStart"/>
            <w:r w:rsidRPr="00B14F0D">
              <w:t>Dilke</w:t>
            </w:r>
            <w:proofErr w:type="spellEnd"/>
            <w:r w:rsidRPr="00B14F0D">
              <w:t>: Et større Storbritannien, 1868</w:t>
            </w:r>
          </w:p>
          <w:p w14:paraId="7342CC29" w14:textId="77777777" w:rsidR="00873733" w:rsidRPr="00B14F0D" w:rsidRDefault="00873733" w:rsidP="008408B2">
            <w:r w:rsidRPr="00B14F0D">
              <w:t xml:space="preserve">           Francis </w:t>
            </w:r>
            <w:proofErr w:type="spellStart"/>
            <w:r w:rsidRPr="00B14F0D">
              <w:t>Galton</w:t>
            </w:r>
            <w:proofErr w:type="spellEnd"/>
            <w:r w:rsidRPr="00B14F0D">
              <w:t>: Lad kineserne få Afrika, 1879</w:t>
            </w:r>
          </w:p>
          <w:p w14:paraId="649F38A1" w14:textId="77777777" w:rsidR="00873733" w:rsidRPr="00B14F0D" w:rsidRDefault="00873733" w:rsidP="008408B2">
            <w:r w:rsidRPr="00B14F0D">
              <w:t>           Erklæring fra Den amerikanske anti-imperialistiske Liga, 1899</w:t>
            </w:r>
          </w:p>
          <w:p w14:paraId="4B4C5C84" w14:textId="77777777" w:rsidR="00873733" w:rsidRDefault="00873733" w:rsidP="008408B2"/>
          <w:p w14:paraId="4B862099" w14:textId="77777777" w:rsidR="00873733" w:rsidRPr="004077E9" w:rsidRDefault="00873733" w:rsidP="008408B2">
            <w:pPr>
              <w:rPr>
                <w:lang w:val="en-US"/>
              </w:rPr>
            </w:pPr>
            <w:r w:rsidRPr="00B14F0D">
              <w:t xml:space="preserve">Geografisk Tidsskrift 1883 Dr. E. Pontoppidan ”Racekarakteristikker. </w:t>
            </w:r>
            <w:r w:rsidRPr="004077E9">
              <w:rPr>
                <w:lang w:val="en-US"/>
              </w:rPr>
              <w:t xml:space="preserve">Et </w:t>
            </w:r>
            <w:proofErr w:type="spellStart"/>
            <w:r w:rsidRPr="004077E9">
              <w:rPr>
                <w:lang w:val="en-US"/>
              </w:rPr>
              <w:t>Foredrag</w:t>
            </w:r>
            <w:proofErr w:type="spellEnd"/>
            <w:r w:rsidRPr="004077E9">
              <w:rPr>
                <w:lang w:val="en-US"/>
              </w:rPr>
              <w:t>”</w:t>
            </w:r>
            <w:r w:rsidRPr="004077E9">
              <w:rPr>
                <w:lang w:val="en-US"/>
              </w:rPr>
              <w:br/>
            </w:r>
          </w:p>
          <w:p w14:paraId="739D75F4" w14:textId="77777777" w:rsidR="00873733" w:rsidRPr="004077E9" w:rsidRDefault="00873733" w:rsidP="008408B2">
            <w:pPr>
              <w:rPr>
                <w:lang w:val="en-US"/>
              </w:rPr>
            </w:pPr>
            <w:proofErr w:type="spellStart"/>
            <w:r w:rsidRPr="004077E9">
              <w:rPr>
                <w:lang w:val="en-US"/>
              </w:rPr>
              <w:t>Billede</w:t>
            </w:r>
            <w:proofErr w:type="spellEnd"/>
            <w:r w:rsidRPr="004077E9">
              <w:rPr>
                <w:lang w:val="en-US"/>
              </w:rPr>
              <w:t xml:space="preserve">: "We face neither </w:t>
            </w:r>
            <w:proofErr w:type="spellStart"/>
            <w:r w:rsidRPr="004077E9">
              <w:rPr>
                <w:lang w:val="en-US"/>
              </w:rPr>
              <w:t>East</w:t>
            </w:r>
            <w:proofErr w:type="spellEnd"/>
            <w:r w:rsidRPr="004077E9">
              <w:rPr>
                <w:lang w:val="en-US"/>
              </w:rPr>
              <w:t xml:space="preserve"> nor West: We face forward" - </w:t>
            </w:r>
            <w:proofErr w:type="spellStart"/>
            <w:r w:rsidRPr="004077E9">
              <w:rPr>
                <w:lang w:val="en-US"/>
              </w:rPr>
              <w:t>sagt</w:t>
            </w:r>
            <w:proofErr w:type="spellEnd"/>
            <w:r w:rsidRPr="004077E9">
              <w:rPr>
                <w:lang w:val="en-US"/>
              </w:rPr>
              <w:t xml:space="preserve">/ </w:t>
            </w:r>
            <w:proofErr w:type="spellStart"/>
            <w:r w:rsidRPr="004077E9">
              <w:rPr>
                <w:lang w:val="en-US"/>
              </w:rPr>
              <w:t>skrevet</w:t>
            </w:r>
            <w:proofErr w:type="spellEnd"/>
            <w:r w:rsidRPr="004077E9">
              <w:rPr>
                <w:lang w:val="en-US"/>
              </w:rPr>
              <w:t xml:space="preserve"> </w:t>
            </w:r>
            <w:proofErr w:type="spellStart"/>
            <w:r w:rsidRPr="004077E9">
              <w:rPr>
                <w:lang w:val="en-US"/>
              </w:rPr>
              <w:t>af</w:t>
            </w:r>
            <w:proofErr w:type="spellEnd"/>
            <w:r w:rsidRPr="004077E9">
              <w:rPr>
                <w:lang w:val="en-US"/>
              </w:rPr>
              <w:t xml:space="preserve"> Kwame Nkrumah</w:t>
            </w:r>
          </w:p>
          <w:p w14:paraId="7AC312D0" w14:textId="77777777" w:rsidR="00873733" w:rsidRPr="004077E9" w:rsidRDefault="00873733" w:rsidP="008408B2">
            <w:pPr>
              <w:rPr>
                <w:lang w:val="en-US"/>
              </w:rPr>
            </w:pPr>
          </w:p>
          <w:p w14:paraId="28B5BB76" w14:textId="77777777" w:rsidR="00873733" w:rsidRPr="004077E9" w:rsidRDefault="00873733" w:rsidP="008408B2">
            <w:pPr>
              <w:rPr>
                <w:lang w:val="en-US"/>
              </w:rPr>
            </w:pPr>
          </w:p>
          <w:p w14:paraId="5EE5681F" w14:textId="77777777" w:rsidR="00873733" w:rsidRPr="004077E9" w:rsidRDefault="00873733" w:rsidP="008408B2">
            <w:pPr>
              <w:rPr>
                <w:lang w:val="en-US"/>
              </w:rPr>
            </w:pPr>
          </w:p>
        </w:tc>
      </w:tr>
      <w:tr w:rsidR="00873733" w:rsidRPr="00406712" w14:paraId="3AA462A5" w14:textId="77777777" w:rsidTr="00C841C4">
        <w:trPr>
          <w:trHeight w:val="176"/>
        </w:trPr>
        <w:tc>
          <w:tcPr>
            <w:tcW w:w="1809" w:type="dxa"/>
          </w:tcPr>
          <w:p w14:paraId="013521BC" w14:textId="77777777" w:rsidR="00873733" w:rsidRPr="00406712" w:rsidRDefault="00873733" w:rsidP="008408B2">
            <w:pPr>
              <w:rPr>
                <w:rFonts w:cs="Arial"/>
                <w:b/>
                <w:bCs/>
              </w:rPr>
            </w:pPr>
            <w:r w:rsidRPr="00406712">
              <w:rPr>
                <w:rFonts w:cs="Arial"/>
                <w:b/>
                <w:bCs/>
              </w:rPr>
              <w:lastRenderedPageBreak/>
              <w:t>Omfang</w:t>
            </w:r>
          </w:p>
          <w:p w14:paraId="6E5BCFF5" w14:textId="77777777" w:rsidR="00873733" w:rsidRPr="00406712" w:rsidRDefault="00873733" w:rsidP="008408B2">
            <w:pPr>
              <w:rPr>
                <w:rFonts w:cs="Arial"/>
                <w:b/>
                <w:bCs/>
              </w:rPr>
            </w:pPr>
          </w:p>
        </w:tc>
        <w:tc>
          <w:tcPr>
            <w:tcW w:w="7117" w:type="dxa"/>
          </w:tcPr>
          <w:p w14:paraId="5345DFB7" w14:textId="77777777" w:rsidR="00873733" w:rsidRPr="00406712" w:rsidRDefault="00873733" w:rsidP="008408B2">
            <w:r w:rsidRPr="00406712">
              <w:t>Anvendt uddannelsestid:  timer ca. 60 lektioner</w:t>
            </w:r>
          </w:p>
        </w:tc>
      </w:tr>
      <w:tr w:rsidR="00873733" w:rsidRPr="00406712" w14:paraId="2D1F6AF1" w14:textId="77777777" w:rsidTr="00C841C4">
        <w:tc>
          <w:tcPr>
            <w:tcW w:w="1809" w:type="dxa"/>
          </w:tcPr>
          <w:p w14:paraId="4F6934C0" w14:textId="77777777" w:rsidR="00873733" w:rsidRPr="00406712" w:rsidRDefault="00873733" w:rsidP="008408B2">
            <w:pPr>
              <w:rPr>
                <w:rFonts w:cs="Arial"/>
                <w:b/>
                <w:bCs/>
              </w:rPr>
            </w:pPr>
            <w:r w:rsidRPr="00406712">
              <w:rPr>
                <w:rFonts w:cs="Arial"/>
                <w:b/>
                <w:bCs/>
              </w:rPr>
              <w:t>Særlige fokuspunkter</w:t>
            </w:r>
          </w:p>
        </w:tc>
        <w:tc>
          <w:tcPr>
            <w:tcW w:w="7117" w:type="dxa"/>
          </w:tcPr>
          <w:p w14:paraId="1219774E" w14:textId="77777777" w:rsidR="00873733" w:rsidRDefault="00873733" w:rsidP="008408B2">
            <w:r w:rsidRPr="0012381D">
              <w:t xml:space="preserve">Dette enkeltfaglige historieforløb ser på hvordan vi går fra imperialisme til afkolonisering, som begge er vigtige ord. I dette forløb skal vi arbejde med at forstå hvordan verden forandrede sig </w:t>
            </w:r>
            <w:r>
              <w:t>–</w:t>
            </w:r>
            <w:r w:rsidRPr="0012381D">
              <w:t xml:space="preserve"> </w:t>
            </w:r>
          </w:p>
          <w:p w14:paraId="76029EBC" w14:textId="77777777" w:rsidR="00873733" w:rsidRPr="0012381D" w:rsidRDefault="00873733" w:rsidP="008408B2">
            <w:r w:rsidRPr="0012381D">
              <w:t>økonomisk, kulturelt og politisk med fokus på forholdene mellem de europæiske lande og de koloniserede lande. Vi skal også arbejde med hvordan kolonimagterne opfattede de lande og folk de koloniserede. Her er et vigtig begreb </w:t>
            </w:r>
            <w:r w:rsidRPr="00C07ACB">
              <w:rPr>
                <w:b/>
                <w:bCs/>
                <w:i/>
                <w:iCs/>
              </w:rPr>
              <w:t>menneskesyn</w:t>
            </w:r>
            <w:r w:rsidRPr="0012381D">
              <w:t>. Til slut, så ser vi på hvordan verden ændrede sig efter de to verdenskrige og hvordan mange lande opnåede selvstændighed. </w:t>
            </w:r>
          </w:p>
          <w:p w14:paraId="5D90835D" w14:textId="77777777" w:rsidR="00873733" w:rsidRDefault="00873733" w:rsidP="008408B2"/>
          <w:p w14:paraId="0C0C6460" w14:textId="77777777" w:rsidR="00873733" w:rsidRDefault="00873733" w:rsidP="008408B2">
            <w:r>
              <w:t>Kernestof:</w:t>
            </w:r>
          </w:p>
          <w:p w14:paraId="52736554" w14:textId="77777777" w:rsidR="00873733" w:rsidRPr="0012381D" w:rsidRDefault="00873733" w:rsidP="001C6267">
            <w:pPr>
              <w:numPr>
                <w:ilvl w:val="0"/>
                <w:numId w:val="8"/>
              </w:numPr>
            </w:pPr>
            <w:r w:rsidRPr="0012381D">
              <w:t>At forstå årsagerne til og virkningerne af de europæiske imperiemagters indflydelse i verden.</w:t>
            </w:r>
          </w:p>
          <w:p w14:paraId="30033909" w14:textId="77777777" w:rsidR="00873733" w:rsidRPr="0012381D" w:rsidRDefault="00873733" w:rsidP="001C6267">
            <w:pPr>
              <w:numPr>
                <w:ilvl w:val="0"/>
                <w:numId w:val="8"/>
              </w:numPr>
            </w:pPr>
            <w:r w:rsidRPr="0012381D">
              <w:t>At opnå indsigt i argumenter for og imod kolonisering/ imperialisme.</w:t>
            </w:r>
          </w:p>
          <w:p w14:paraId="06AFC8DE" w14:textId="77777777" w:rsidR="00873733" w:rsidRPr="0012381D" w:rsidRDefault="00873733" w:rsidP="001C6267">
            <w:pPr>
              <w:numPr>
                <w:ilvl w:val="0"/>
                <w:numId w:val="8"/>
              </w:numPr>
            </w:pPr>
            <w:r w:rsidRPr="0012381D">
              <w:t>At opnå indsigt i de tanker europæere havde om andre befolkninger dvs. deres menneskesyn.</w:t>
            </w:r>
          </w:p>
          <w:p w14:paraId="20B9A1C6" w14:textId="77777777" w:rsidR="00873733" w:rsidRDefault="00873733" w:rsidP="001C6267">
            <w:pPr>
              <w:numPr>
                <w:ilvl w:val="0"/>
                <w:numId w:val="8"/>
              </w:numPr>
            </w:pPr>
            <w:r w:rsidRPr="00314905">
              <w:t>At forstå og anvende teorier og begreber om </w:t>
            </w:r>
          </w:p>
          <w:p w14:paraId="0C7FFA75" w14:textId="77777777" w:rsidR="00873733" w:rsidRPr="00314905" w:rsidRDefault="00873733" w:rsidP="008408B2">
            <w:pPr>
              <w:ind w:left="720"/>
            </w:pPr>
            <w:r w:rsidRPr="00314905">
              <w:t>menneskesyn, racisme og imperialisme.</w:t>
            </w:r>
          </w:p>
          <w:p w14:paraId="24B7FF98" w14:textId="77777777" w:rsidR="00873733" w:rsidRPr="0012381D" w:rsidRDefault="00873733" w:rsidP="001C6267">
            <w:pPr>
              <w:numPr>
                <w:ilvl w:val="0"/>
                <w:numId w:val="8"/>
              </w:numPr>
            </w:pPr>
            <w:r w:rsidRPr="0012381D">
              <w:t>At træne færdigheder til mini-SSO i historie, dvs. skriftlige øvelser.</w:t>
            </w:r>
          </w:p>
          <w:p w14:paraId="41D540B0" w14:textId="77777777" w:rsidR="00873733" w:rsidRPr="00406712" w:rsidRDefault="00873733" w:rsidP="008408B2"/>
        </w:tc>
      </w:tr>
      <w:tr w:rsidR="00873733" w:rsidRPr="00406712" w14:paraId="44FF3840" w14:textId="77777777" w:rsidTr="00C841C4">
        <w:tc>
          <w:tcPr>
            <w:tcW w:w="1809" w:type="dxa"/>
          </w:tcPr>
          <w:p w14:paraId="29567293" w14:textId="77777777" w:rsidR="00873733" w:rsidRPr="00406712" w:rsidRDefault="00873733" w:rsidP="008408B2">
            <w:pPr>
              <w:rPr>
                <w:rFonts w:cs="Arial"/>
                <w:b/>
                <w:bCs/>
              </w:rPr>
            </w:pPr>
            <w:r w:rsidRPr="00406712">
              <w:rPr>
                <w:rFonts w:cs="Arial"/>
                <w:b/>
                <w:bCs/>
              </w:rPr>
              <w:t>Væsentligste arbejdsformer</w:t>
            </w:r>
          </w:p>
        </w:tc>
        <w:tc>
          <w:tcPr>
            <w:tcW w:w="7117" w:type="dxa"/>
          </w:tcPr>
          <w:p w14:paraId="74762EC4" w14:textId="77777777" w:rsidR="00873733" w:rsidRDefault="00873733" w:rsidP="008408B2">
            <w:r>
              <w:t xml:space="preserve">Klassen arbejdede med læst stof og arbejdsspørgsmål, kildeanalyse med fokus på brug af citat/ordvalg samt kildekritisk analyse af billede med brugen af et særligt begreb ”menneskesyn”. Slutteligt skulle </w:t>
            </w:r>
            <w:r>
              <w:lastRenderedPageBreak/>
              <w:t>klassen lave en kort redegørelse som optakt til mini-SSO-forløbet med dansk.</w:t>
            </w:r>
          </w:p>
          <w:p w14:paraId="74ED0C56" w14:textId="77777777" w:rsidR="00873733" w:rsidRPr="00406712" w:rsidRDefault="00873733" w:rsidP="008408B2"/>
        </w:tc>
      </w:tr>
    </w:tbl>
    <w:p w14:paraId="24C6718E" w14:textId="6BFF1F36" w:rsidR="00D73D43" w:rsidRDefault="00D73D43">
      <w:pPr>
        <w:spacing w:after="240"/>
        <w:rPr>
          <w:sz w:val="20"/>
          <w:szCs w:val="20"/>
        </w:rPr>
      </w:pPr>
    </w:p>
    <w:p w14:paraId="355D5786" w14:textId="58F381BA" w:rsidR="00D73D43" w:rsidRDefault="00D73D43">
      <w:pPr>
        <w:spacing w:after="240"/>
        <w:rPr>
          <w:sz w:val="20"/>
          <w:szCs w:val="20"/>
        </w:rPr>
      </w:pPr>
    </w:p>
    <w:p w14:paraId="10C49271" w14:textId="77777777" w:rsidR="00D73D43" w:rsidRDefault="00D73D43">
      <w:pPr>
        <w:spacing w:after="240"/>
        <w:rPr>
          <w:sz w:val="20"/>
          <w:szCs w:val="20"/>
        </w:rPr>
      </w:pPr>
    </w:p>
    <w:tbl>
      <w:tblPr>
        <w:tblStyle w:val="a3"/>
        <w:tblW w:w="892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33"/>
        <w:gridCol w:w="7088"/>
      </w:tblGrid>
      <w:tr w:rsidR="00FC6D1F" w14:paraId="32F867EF" w14:textId="77777777" w:rsidTr="009548CF">
        <w:trPr>
          <w:trHeight w:val="42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6B541" w14:textId="43C40F6C" w:rsidR="00FC6D1F" w:rsidRDefault="00D97668" w:rsidP="007C323B">
            <w:pPr>
              <w:rPr>
                <w:b/>
              </w:rPr>
            </w:pPr>
            <w:r>
              <w:rPr>
                <w:b/>
              </w:rPr>
              <w:t>HIST/DANSK</w:t>
            </w:r>
          </w:p>
        </w:tc>
        <w:tc>
          <w:tcPr>
            <w:tcW w:w="70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EB4EE0" w14:textId="77777777" w:rsidR="00FC6D1F" w:rsidRDefault="00FC6D1F" w:rsidP="007C323B">
            <w:pPr>
              <w:widowControl w:val="0"/>
              <w:rPr>
                <w:b/>
              </w:rPr>
            </w:pPr>
            <w:r w:rsidRPr="00C708AF">
              <w:rPr>
                <w:b/>
                <w:color w:val="00B050"/>
              </w:rPr>
              <w:t xml:space="preserve">Særfagligt </w:t>
            </w:r>
            <w:r>
              <w:rPr>
                <w:b/>
              </w:rPr>
              <w:t xml:space="preserve">– </w:t>
            </w:r>
            <w:r w:rsidRPr="00C708AF">
              <w:rPr>
                <w:b/>
              </w:rPr>
              <w:t xml:space="preserve">Historie </w:t>
            </w:r>
            <w:r>
              <w:rPr>
                <w:b/>
              </w:rPr>
              <w:t xml:space="preserve">tværfagligt forløb med </w:t>
            </w:r>
            <w:r w:rsidRPr="00C708AF">
              <w:rPr>
                <w:b/>
              </w:rPr>
              <w:t>dansk</w:t>
            </w:r>
          </w:p>
          <w:p w14:paraId="5769C0D3" w14:textId="77777777" w:rsidR="00FC6D1F" w:rsidRDefault="00FC6D1F" w:rsidP="007C323B">
            <w:pPr>
              <w:widowControl w:val="0"/>
              <w:rPr>
                <w:b/>
              </w:rPr>
            </w:pPr>
          </w:p>
          <w:p w14:paraId="66645AB3" w14:textId="10DD3E8C" w:rsidR="00FC6D1F" w:rsidRDefault="00FC6D1F" w:rsidP="007C323B">
            <w:pPr>
              <w:widowControl w:val="0"/>
              <w:rPr>
                <w:b/>
              </w:rPr>
            </w:pPr>
            <w:r>
              <w:rPr>
                <w:b/>
              </w:rPr>
              <w:t>D</w:t>
            </w:r>
            <w:r w:rsidR="00D97668">
              <w:rPr>
                <w:b/>
              </w:rPr>
              <w:t xml:space="preserve">anmark i 1800-tallet </w:t>
            </w:r>
            <w:r>
              <w:rPr>
                <w:b/>
              </w:rPr>
              <w:t>(Mini</w:t>
            </w:r>
            <w:r w:rsidR="00D97668">
              <w:rPr>
                <w:b/>
              </w:rPr>
              <w:t>-SSO</w:t>
            </w:r>
            <w:r>
              <w:rPr>
                <w:b/>
              </w:rPr>
              <w:t>/historieopgave)</w:t>
            </w:r>
          </w:p>
        </w:tc>
      </w:tr>
      <w:tr w:rsidR="00FC6D1F" w14:paraId="78C469A1" w14:textId="77777777" w:rsidTr="009548CF">
        <w:trPr>
          <w:trHeight w:val="420"/>
        </w:trPr>
        <w:tc>
          <w:tcPr>
            <w:tcW w:w="1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C10125" w14:textId="77777777" w:rsidR="00FC6D1F" w:rsidRDefault="00FC6D1F" w:rsidP="007C323B">
            <w:pPr>
              <w:widowControl w:val="0"/>
              <w:rPr>
                <w:b/>
              </w:rPr>
            </w:pPr>
            <w:r>
              <w:rPr>
                <w:b/>
              </w:rPr>
              <w:t>Omfang</w:t>
            </w:r>
          </w:p>
        </w:tc>
        <w:tc>
          <w:tcPr>
            <w:tcW w:w="7088" w:type="dxa"/>
            <w:tcBorders>
              <w:top w:val="nil"/>
              <w:left w:val="nil"/>
              <w:bottom w:val="single" w:sz="8" w:space="0" w:color="000000"/>
              <w:right w:val="single" w:sz="8" w:space="0" w:color="000000"/>
            </w:tcBorders>
            <w:tcMar>
              <w:top w:w="100" w:type="dxa"/>
              <w:left w:w="100" w:type="dxa"/>
              <w:bottom w:w="100" w:type="dxa"/>
              <w:right w:w="100" w:type="dxa"/>
            </w:tcMar>
          </w:tcPr>
          <w:p w14:paraId="075591BB" w14:textId="5BA17297" w:rsidR="00FC6D1F" w:rsidRDefault="00FC6D1F" w:rsidP="007C323B">
            <w:pPr>
              <w:widowControl w:val="0"/>
            </w:pPr>
            <w:r>
              <w:t>12 lektioner</w:t>
            </w:r>
          </w:p>
        </w:tc>
      </w:tr>
      <w:tr w:rsidR="00FC6D1F" w14:paraId="55A80390" w14:textId="77777777" w:rsidTr="009548CF">
        <w:trPr>
          <w:trHeight w:val="3515"/>
        </w:trPr>
        <w:tc>
          <w:tcPr>
            <w:tcW w:w="1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1541C2" w14:textId="77777777" w:rsidR="00FC6D1F" w:rsidRDefault="00FC6D1F" w:rsidP="007C323B">
            <w:pPr>
              <w:widowControl w:val="0"/>
              <w:rPr>
                <w:b/>
              </w:rPr>
            </w:pPr>
            <w:r>
              <w:rPr>
                <w:b/>
              </w:rPr>
              <w:t>Særlige fokuspunkter</w:t>
            </w:r>
          </w:p>
        </w:tc>
        <w:tc>
          <w:tcPr>
            <w:tcW w:w="7088" w:type="dxa"/>
            <w:tcBorders>
              <w:top w:val="nil"/>
              <w:left w:val="nil"/>
              <w:bottom w:val="single" w:sz="8" w:space="0" w:color="000000"/>
              <w:right w:val="single" w:sz="8" w:space="0" w:color="000000"/>
            </w:tcBorders>
            <w:tcMar>
              <w:top w:w="100" w:type="dxa"/>
              <w:left w:w="100" w:type="dxa"/>
              <w:bottom w:w="100" w:type="dxa"/>
              <w:right w:w="100" w:type="dxa"/>
            </w:tcMar>
          </w:tcPr>
          <w:p w14:paraId="24887FE0" w14:textId="5BB5EF55" w:rsidR="00FC6D1F" w:rsidRDefault="00FC6D1F" w:rsidP="007C323B">
            <w:pPr>
              <w:spacing w:before="240" w:after="240"/>
              <w:rPr>
                <w:b/>
              </w:rPr>
            </w:pPr>
            <w:r w:rsidRPr="006745DE">
              <w:rPr>
                <w:b/>
              </w:rPr>
              <w:t>Særlige fokuspunkter</w:t>
            </w:r>
            <w:r>
              <w:rPr>
                <w:b/>
              </w:rPr>
              <w:t xml:space="preserve"> (kernestof)</w:t>
            </w:r>
          </w:p>
          <w:p w14:paraId="18C28798" w14:textId="77777777" w:rsidR="00D97668" w:rsidRPr="00B66915" w:rsidRDefault="00D97668" w:rsidP="00D97668">
            <w:pPr>
              <w:rPr>
                <w:b/>
                <w:bCs/>
              </w:rPr>
            </w:pPr>
            <w:r w:rsidRPr="00B66915">
              <w:rPr>
                <w:b/>
                <w:bCs/>
              </w:rPr>
              <w:t>Baggrundslitteratur:</w:t>
            </w:r>
          </w:p>
          <w:p w14:paraId="79D8805F" w14:textId="77777777" w:rsidR="00D97668" w:rsidRPr="00EE07D5" w:rsidRDefault="00D97668" w:rsidP="00D97668">
            <w:r>
              <w:t>Irene Berg Petersen</w:t>
            </w:r>
            <w:r w:rsidRPr="00EE07D5">
              <w:t xml:space="preserve"> "</w:t>
            </w:r>
            <w:r w:rsidRPr="00E83B20">
              <w:rPr>
                <w:i/>
                <w:iCs/>
              </w:rPr>
              <w:t xml:space="preserve">Hvorfor har vi ikke direkte demokrati som i oldtidens Athen?", </w:t>
            </w:r>
            <w:r>
              <w:t>artikel fra d.</w:t>
            </w:r>
            <w:r w:rsidRPr="00EE07D5">
              <w:t xml:space="preserve">3. juni, 2013: </w:t>
            </w:r>
            <w:hyperlink r:id="rId45" w:history="1">
              <w:r w:rsidRPr="003D08AD">
                <w:rPr>
                  <w:rStyle w:val="Hyperlink"/>
                </w:rPr>
                <w:t>https://videnskab.dk/sporg-videnskaben/hvorfor-har-vi-ikke-direkte-demokrati-som-i-oldtidens-athen</w:t>
              </w:r>
            </w:hyperlink>
            <w:r>
              <w:t xml:space="preserve">  (4,5 ns)</w:t>
            </w:r>
          </w:p>
          <w:p w14:paraId="01C1B886" w14:textId="77777777" w:rsidR="00D97668" w:rsidRDefault="00D97668" w:rsidP="00D97668"/>
          <w:p w14:paraId="7FD09177" w14:textId="77777777" w:rsidR="00D97668" w:rsidRDefault="00D97668" w:rsidP="00D97668">
            <w:r>
              <w:t>Lars Bo Kaspersen, ”</w:t>
            </w:r>
            <w:r w:rsidRPr="00E83B20">
              <w:rPr>
                <w:i/>
                <w:iCs/>
              </w:rPr>
              <w:t xml:space="preserve">Danmark i </w:t>
            </w:r>
            <w:r>
              <w:rPr>
                <w:i/>
                <w:iCs/>
              </w:rPr>
              <w:t>V</w:t>
            </w:r>
            <w:r w:rsidRPr="00E83B20">
              <w:rPr>
                <w:i/>
                <w:iCs/>
              </w:rPr>
              <w:t>erden</w:t>
            </w:r>
            <w:r>
              <w:t>”, kapitel 6 om Danmark og national identitet (Gyldendal), 2008</w:t>
            </w:r>
          </w:p>
          <w:p w14:paraId="7F69898D" w14:textId="77777777" w:rsidR="00D97668" w:rsidRDefault="00D97668" w:rsidP="00D97668"/>
          <w:p w14:paraId="0ECED8CB" w14:textId="77777777" w:rsidR="00D97668" w:rsidRDefault="00D97668" w:rsidP="00D97668">
            <w:r>
              <w:t>Thomas Hylland Eriksen, ”</w:t>
            </w:r>
            <w:r w:rsidRPr="00E83B20">
              <w:rPr>
                <w:i/>
                <w:iCs/>
              </w:rPr>
              <w:t>Kulturmøder i praksis”,</w:t>
            </w:r>
            <w:r>
              <w:t xml:space="preserve"> uddrag af kap. 4 ”nationalisme” fra forlaget Munksgaard, 2006 </w:t>
            </w:r>
          </w:p>
          <w:p w14:paraId="305F8CE2" w14:textId="77777777" w:rsidR="00D97668" w:rsidRDefault="00D97668" w:rsidP="00D97668"/>
          <w:p w14:paraId="5CAC8939" w14:textId="77777777" w:rsidR="00D97668" w:rsidRDefault="00D97668" w:rsidP="00D97668">
            <w:r>
              <w:t>Silas Mortensen via videnskab.dk: ”</w:t>
            </w:r>
            <w:r w:rsidRPr="00E83B20">
              <w:rPr>
                <w:i/>
                <w:iCs/>
              </w:rPr>
              <w:t>Sådan mistede Danmark Norge</w:t>
            </w:r>
            <w:proofErr w:type="gramStart"/>
            <w:r>
              <w:t>”(</w:t>
            </w:r>
            <w:proofErr w:type="gramEnd"/>
            <w:r>
              <w:t>2012)</w:t>
            </w:r>
          </w:p>
          <w:p w14:paraId="621948B7" w14:textId="77777777" w:rsidR="00D97668" w:rsidRDefault="00D97668" w:rsidP="00D97668"/>
          <w:p w14:paraId="7F077BBA" w14:textId="77777777" w:rsidR="00D97668" w:rsidRDefault="00D97668" w:rsidP="00D97668">
            <w:r w:rsidRPr="00E9276C">
              <w:t>Ida Svinth-Værge</w:t>
            </w:r>
            <w:r>
              <w:t>, ”</w:t>
            </w:r>
            <w:r w:rsidRPr="00E9276C">
              <w:rPr>
                <w:i/>
                <w:iCs/>
              </w:rPr>
              <w:t xml:space="preserve">Adam </w:t>
            </w:r>
            <w:proofErr w:type="spellStart"/>
            <w:r w:rsidRPr="00E9276C">
              <w:rPr>
                <w:i/>
                <w:iCs/>
              </w:rPr>
              <w:t>Oehlensläger</w:t>
            </w:r>
            <w:proofErr w:type="spellEnd"/>
            <w:r w:rsidRPr="00E9276C">
              <w:rPr>
                <w:i/>
                <w:iCs/>
              </w:rPr>
              <w:t>, 1779-1850</w:t>
            </w:r>
            <w:r>
              <w:t xml:space="preserve">” fra danmarkshistorien.dk (sidst redigeret 2016)  </w:t>
            </w:r>
            <w:hyperlink r:id="rId46" w:history="1">
              <w:r w:rsidRPr="003D08AD">
                <w:rPr>
                  <w:rStyle w:val="Hyperlink"/>
                </w:rPr>
                <w:t>https://danmarkshistorien.dk/leksikon-og-kilder/vis/materiale/adam-oehlenschlaeger-1779-1850/</w:t>
              </w:r>
            </w:hyperlink>
            <w:r>
              <w:t xml:space="preserve"> (besøgt d.23.11.2021)</w:t>
            </w:r>
          </w:p>
          <w:p w14:paraId="5D229A4F" w14:textId="77777777" w:rsidR="00D97668" w:rsidRDefault="00D97668" w:rsidP="00D97668"/>
          <w:p w14:paraId="1386BFC3" w14:textId="77777777" w:rsidR="00D97668" w:rsidRDefault="00D97668" w:rsidP="00D97668">
            <w:r w:rsidRPr="00B66915">
              <w:rPr>
                <w:b/>
                <w:bCs/>
              </w:rPr>
              <w:t>Kilder</w:t>
            </w:r>
            <w:r>
              <w:t>:</w:t>
            </w:r>
          </w:p>
          <w:p w14:paraId="3377675E" w14:textId="77777777" w:rsidR="00D97668" w:rsidRPr="00EE07D5" w:rsidRDefault="00D97668" w:rsidP="00D97668">
            <w:r w:rsidRPr="00EE07D5">
              <w:t xml:space="preserve">- "Danmarks første demokratiske grundlov. Uddrag af Danmarks Riges Grundlov af 5. juni 1849" Taget fra: Lona </w:t>
            </w:r>
            <w:proofErr w:type="spellStart"/>
            <w:r w:rsidRPr="00EE07D5">
              <w:t>Lerberg</w:t>
            </w:r>
            <w:proofErr w:type="spellEnd"/>
            <w:r w:rsidRPr="00EE07D5">
              <w:t xml:space="preserve"> og Johnny </w:t>
            </w:r>
            <w:proofErr w:type="spellStart"/>
            <w:r w:rsidRPr="00EE07D5">
              <w:t>Thiedecke</w:t>
            </w:r>
            <w:proofErr w:type="spellEnd"/>
            <w:r w:rsidRPr="00EE07D5">
              <w:t xml:space="preserve">: </w:t>
            </w:r>
            <w:r w:rsidRPr="00EE07D5">
              <w:rPr>
                <w:i/>
              </w:rPr>
              <w:t xml:space="preserve">Danmark i Guldalderen. Samfund, politik og ideologi 1800-1850, </w:t>
            </w:r>
            <w:r w:rsidRPr="00EE07D5">
              <w:t>Pantheon, København, 1998, s. 131+134-135.</w:t>
            </w:r>
          </w:p>
          <w:p w14:paraId="06C55E96" w14:textId="77777777" w:rsidR="00D97668" w:rsidRPr="00207E58" w:rsidRDefault="00D97668" w:rsidP="00D97668">
            <w:pPr>
              <w:rPr>
                <w:b/>
                <w:bCs/>
              </w:rPr>
            </w:pPr>
          </w:p>
          <w:p w14:paraId="5CCA675F" w14:textId="77777777" w:rsidR="00D97668" w:rsidRPr="00056C46" w:rsidRDefault="00D97668" w:rsidP="00D97668">
            <w:r>
              <w:t>Hollesen, Helge ”</w:t>
            </w:r>
            <w:r w:rsidRPr="00FA63F8">
              <w:rPr>
                <w:i/>
              </w:rPr>
              <w:t>Nederlaget i 1864 blev et tabu i dansk maleri</w:t>
            </w:r>
            <w:r w:rsidRPr="002B4030">
              <w:t>”</w:t>
            </w:r>
            <w:r>
              <w:t xml:space="preserve"> fra Aarhus Universitet (2021) </w:t>
            </w:r>
            <w:hyperlink r:id="rId47" w:history="1">
              <w:r w:rsidRPr="009A2B48">
                <w:rPr>
                  <w:rStyle w:val="Hyperlink"/>
                </w:rPr>
                <w:t>https://newsroom.au.dk/nyheder/vis/artikel/nederlaget-i-1864-blev-et-tabu-i-dansk-maleri/</w:t>
              </w:r>
            </w:hyperlink>
            <w:r>
              <w:t xml:space="preserve"> (besøgt d.23.04.2021)</w:t>
            </w:r>
          </w:p>
          <w:p w14:paraId="5BECA145" w14:textId="77777777" w:rsidR="00D97668" w:rsidRDefault="00D97668" w:rsidP="00D97668">
            <w:pPr>
              <w:rPr>
                <w:b/>
              </w:rPr>
            </w:pPr>
          </w:p>
          <w:p w14:paraId="1FF3B447" w14:textId="77777777" w:rsidR="00D97668" w:rsidRDefault="00D97668" w:rsidP="00D97668">
            <w:pPr>
              <w:rPr>
                <w:b/>
              </w:rPr>
            </w:pPr>
            <w:r w:rsidRPr="00851D53">
              <w:rPr>
                <w:b/>
              </w:rPr>
              <w:t>KILDE</w:t>
            </w:r>
            <w:r>
              <w:rPr>
                <w:b/>
              </w:rPr>
              <w:t>R</w:t>
            </w:r>
            <w:r w:rsidRPr="00851D53">
              <w:rPr>
                <w:b/>
              </w:rPr>
              <w:t xml:space="preserve">: </w:t>
            </w:r>
          </w:p>
          <w:p w14:paraId="6357C3F5" w14:textId="77777777" w:rsidR="00D97668" w:rsidRPr="00851D53" w:rsidRDefault="00D97668" w:rsidP="00D97668">
            <w:r>
              <w:rPr>
                <w:i/>
              </w:rPr>
              <w:lastRenderedPageBreak/>
              <w:t>”</w:t>
            </w:r>
            <w:r w:rsidRPr="00DB0592">
              <w:rPr>
                <w:i/>
              </w:rPr>
              <w:t>Den franske menneskerettighedserklæring</w:t>
            </w:r>
            <w:r>
              <w:rPr>
                <w:i/>
              </w:rPr>
              <w:t>”</w:t>
            </w:r>
            <w:r w:rsidRPr="00DB0592">
              <w:t xml:space="preserve"> i </w:t>
            </w:r>
            <w:proofErr w:type="spellStart"/>
            <w:r w:rsidRPr="00DB0592">
              <w:t>Kiøbenhavnske</w:t>
            </w:r>
            <w:proofErr w:type="spellEnd"/>
            <w:r w:rsidRPr="00DB0592">
              <w:t xml:space="preserve"> Tidender, 4. og 11. september</w:t>
            </w:r>
            <w:r>
              <w:t>,</w:t>
            </w:r>
            <w:r w:rsidRPr="00DB0592">
              <w:t xml:space="preserve"> 1789</w:t>
            </w:r>
            <w:r>
              <w:t xml:space="preserve"> fra Danmarkshistorien.dk (sidst redigeret 2016) </w:t>
            </w:r>
            <w:hyperlink r:id="rId48" w:history="1">
              <w:r w:rsidRPr="003C0275">
                <w:rPr>
                  <w:rStyle w:val="Hyperlink"/>
                </w:rPr>
                <w:t>https://danmarkshistorien.dk/leksikon-og-kilder/vis/materiale/den-franske-menneskerettighedserklaering-i-de-til-forsendelse-med-posten-allene-privilegerede-kioe/</w:t>
              </w:r>
            </w:hyperlink>
            <w:r>
              <w:t xml:space="preserve"> (besøgt d.21.05.2021)</w:t>
            </w:r>
          </w:p>
          <w:p w14:paraId="390588BD" w14:textId="77777777" w:rsidR="00D97668" w:rsidRDefault="00D97668" w:rsidP="00D97668">
            <w:pPr>
              <w:rPr>
                <w:rFonts w:ascii="AUPassataBold" w:hAnsi="AUPassataBold"/>
                <w:color w:val="0A0A0A"/>
              </w:rPr>
            </w:pPr>
          </w:p>
          <w:p w14:paraId="245B825E" w14:textId="77777777" w:rsidR="00D97668" w:rsidRPr="004F4513" w:rsidRDefault="00D97668" w:rsidP="00D97668">
            <w:r w:rsidRPr="004F4513">
              <w:t>Den grundlovgivende rigsforsamling, ”</w:t>
            </w:r>
            <w:r w:rsidRPr="004F4513">
              <w:rPr>
                <w:i/>
              </w:rPr>
              <w:t>Danmarks Riges Grundlov, 5. juni 1849 (Junigrundloven)</w:t>
            </w:r>
            <w:r>
              <w:rPr>
                <w:i/>
              </w:rPr>
              <w:t xml:space="preserve">” </w:t>
            </w:r>
            <w:r>
              <w:t xml:space="preserve">fra Danmarkshistorien.dk (redigeret 2012) </w:t>
            </w:r>
            <w:hyperlink r:id="rId49" w:history="1">
              <w:r w:rsidRPr="003C0275">
                <w:rPr>
                  <w:rStyle w:val="Hyperlink"/>
                </w:rPr>
                <w:t>https://danmarkshistorien.dk/leksikon-og-kilder/vis/materiale/danmarks-riges-grundlov-af-5-juni-1849-junigrundloven/</w:t>
              </w:r>
            </w:hyperlink>
            <w:r>
              <w:t xml:space="preserve"> (besøgt d.21.05.2021)</w:t>
            </w:r>
            <w:r w:rsidRPr="00B81864">
              <w:br w:type="page"/>
            </w:r>
          </w:p>
          <w:p w14:paraId="65A52377" w14:textId="77777777" w:rsidR="00D97668" w:rsidRDefault="00D97668" w:rsidP="00D97668">
            <w:pPr>
              <w:rPr>
                <w:rFonts w:ascii="AUPassataBold" w:hAnsi="AUPassataBold"/>
                <w:color w:val="0A0A0A"/>
              </w:rPr>
            </w:pPr>
          </w:p>
          <w:p w14:paraId="0B4E8BD6" w14:textId="77777777" w:rsidR="00D97668" w:rsidRPr="00117DB0" w:rsidRDefault="00D97668" w:rsidP="00D97668">
            <w:pPr>
              <w:rPr>
                <w:rFonts w:ascii="AUPassataBold" w:hAnsi="AUPassataBold"/>
                <w:color w:val="0A0A0A"/>
                <w:kern w:val="36"/>
                <w:sz w:val="48"/>
                <w:szCs w:val="48"/>
              </w:rPr>
            </w:pPr>
            <w:r>
              <w:rPr>
                <w:rFonts w:ascii="AUPassataBold" w:hAnsi="AUPassataBold"/>
                <w:color w:val="0A0A0A"/>
              </w:rPr>
              <w:t>Ewald, Johannes, ”</w:t>
            </w:r>
            <w:r w:rsidRPr="00F1749E">
              <w:rPr>
                <w:rFonts w:ascii="AUPassataBold" w:hAnsi="AUPassataBold"/>
                <w:i/>
                <w:color w:val="0A0A0A"/>
              </w:rPr>
              <w:t>Kong Christian stod ved højen Mast</w:t>
            </w:r>
            <w:r>
              <w:rPr>
                <w:rFonts w:ascii="AUPassataBold" w:hAnsi="AUPassataBold"/>
                <w:color w:val="0A0A0A"/>
              </w:rPr>
              <w:t xml:space="preserve">", 1779 fra Danmarkshistorien.dk (sidst redigeret 2012) </w:t>
            </w:r>
            <w:hyperlink r:id="rId50" w:history="1">
              <w:r w:rsidRPr="003C0275">
                <w:rPr>
                  <w:rStyle w:val="Hyperlink"/>
                  <w:rFonts w:ascii="AUPassataBold" w:hAnsi="AUPassataBold"/>
                </w:rPr>
                <w:t>https://danmarkshistorien.dk/leksikon-og-kilder/vis/materiale/kong-christian-stod-ved-hoejen-mast-af-johannes-ewald-1779/</w:t>
              </w:r>
            </w:hyperlink>
            <w:r>
              <w:rPr>
                <w:rFonts w:ascii="AUPassataBold" w:hAnsi="AUPassataBold"/>
                <w:color w:val="0A0A0A"/>
              </w:rPr>
              <w:t xml:space="preserve"> (besøgt d.21.05.2021) </w:t>
            </w:r>
            <w:r>
              <w:rPr>
                <w:rFonts w:ascii="AUPassataBold" w:hAnsi="AUPassataBold"/>
                <w:b/>
                <w:bCs/>
                <w:color w:val="0A0A0A"/>
              </w:rPr>
              <w:br w:type="page"/>
            </w:r>
          </w:p>
          <w:p w14:paraId="5F575107" w14:textId="77777777" w:rsidR="00D97668" w:rsidRDefault="00D97668" w:rsidP="00D97668">
            <w:pPr>
              <w:rPr>
                <w:b/>
              </w:rPr>
            </w:pPr>
          </w:p>
          <w:p w14:paraId="33CC73E7" w14:textId="77777777" w:rsidR="00D97668" w:rsidRDefault="00D97668" w:rsidP="00D97668">
            <w:pPr>
              <w:rPr>
                <w:i/>
              </w:rPr>
            </w:pPr>
            <w:r>
              <w:rPr>
                <w:rFonts w:ascii="AUPassataBold" w:hAnsi="AUPassataBold"/>
                <w:color w:val="0A0A0A"/>
              </w:rPr>
              <w:t>Oehlenschläger, Adam, ”</w:t>
            </w:r>
            <w:r w:rsidRPr="002147F6">
              <w:rPr>
                <w:rFonts w:ascii="AUPassataBold" w:hAnsi="AUPassataBold"/>
                <w:i/>
                <w:color w:val="0A0A0A"/>
              </w:rPr>
              <w:t>Der er et Yndigt Land</w:t>
            </w:r>
            <w:r>
              <w:rPr>
                <w:rFonts w:ascii="AUPassataBold" w:hAnsi="AUPassataBold"/>
                <w:color w:val="0A0A0A"/>
              </w:rPr>
              <w:t xml:space="preserve">", 1819 fra Danmarkshistorien.dk (sidst redigeret 2012) </w:t>
            </w:r>
            <w:hyperlink r:id="rId51" w:history="1">
              <w:r w:rsidRPr="003C0275">
                <w:rPr>
                  <w:rStyle w:val="Hyperlink"/>
                  <w:rFonts w:ascii="AUPassataBold" w:hAnsi="AUPassataBold"/>
                </w:rPr>
                <w:t>https://danmarkshistorien.dk/leksikon-og-kilder/vis/materiale/der-er-et-yndigt-land-af-adam-oehlenschlaeger-1819/</w:t>
              </w:r>
            </w:hyperlink>
            <w:r>
              <w:rPr>
                <w:rFonts w:ascii="AUPassataBold" w:hAnsi="AUPassataBold"/>
                <w:color w:val="0A0A0A"/>
              </w:rPr>
              <w:t xml:space="preserve"> (besøgt d.21.05.2021)</w:t>
            </w:r>
            <w:r w:rsidRPr="002147F6">
              <w:rPr>
                <w:rFonts w:ascii="AUPassataBold" w:hAnsi="AUPassataBold"/>
                <w:color w:val="0A0A0A"/>
              </w:rPr>
              <w:t xml:space="preserve"> </w:t>
            </w:r>
            <w:r>
              <w:rPr>
                <w:rFonts w:ascii="AUPassataBold" w:hAnsi="AUPassataBold"/>
                <w:color w:val="0A0A0A"/>
              </w:rPr>
              <w:t xml:space="preserve"> </w:t>
            </w:r>
          </w:p>
          <w:p w14:paraId="45873025" w14:textId="77777777" w:rsidR="00D97668" w:rsidRDefault="00D97668" w:rsidP="00D97668">
            <w:pPr>
              <w:rPr>
                <w:i/>
              </w:rPr>
            </w:pPr>
          </w:p>
          <w:p w14:paraId="6E4EE35D" w14:textId="77777777" w:rsidR="00D97668" w:rsidRDefault="00D97668" w:rsidP="00D97668">
            <w:pPr>
              <w:rPr>
                <w:u w:val="single"/>
              </w:rPr>
            </w:pPr>
            <w:r w:rsidRPr="00F17416">
              <w:rPr>
                <w:b/>
                <w:bCs/>
                <w:u w:val="single"/>
              </w:rPr>
              <w:t>Video</w:t>
            </w:r>
            <w:r>
              <w:rPr>
                <w:u w:val="single"/>
              </w:rPr>
              <w:t>:</w:t>
            </w:r>
          </w:p>
          <w:p w14:paraId="63756483" w14:textId="77777777" w:rsidR="00D97668" w:rsidRDefault="00D97668" w:rsidP="001C6267">
            <w:pPr>
              <w:pStyle w:val="Listeafsnit"/>
              <w:numPr>
                <w:ilvl w:val="0"/>
                <w:numId w:val="9"/>
              </w:numPr>
              <w:spacing w:line="240" w:lineRule="auto"/>
              <w:rPr>
                <w:rFonts w:ascii="Times New Roman" w:hAnsi="Times New Roman" w:cs="Times New Roman"/>
              </w:rPr>
            </w:pPr>
            <w:r w:rsidRPr="0031631A">
              <w:rPr>
                <w:rFonts w:ascii="Times New Roman" w:hAnsi="Times New Roman" w:cs="Times New Roman"/>
              </w:rPr>
              <w:t>"Grundloven. Vedtagelsen af Danmark første grundlov i 1849."</w:t>
            </w:r>
            <w:r>
              <w:rPr>
                <w:rFonts w:ascii="Times New Roman" w:hAnsi="Times New Roman" w:cs="Times New Roman"/>
              </w:rPr>
              <w:t xml:space="preserve"> fra Aarhus Universitets YouTube kanal ”</w:t>
            </w:r>
            <w:proofErr w:type="spellStart"/>
            <w:r>
              <w:rPr>
                <w:rFonts w:ascii="Times New Roman" w:hAnsi="Times New Roman" w:cs="Times New Roman"/>
              </w:rPr>
              <w:t>danmarkshistoriendk</w:t>
            </w:r>
            <w:proofErr w:type="spellEnd"/>
            <w:r>
              <w:rPr>
                <w:rFonts w:ascii="Times New Roman" w:hAnsi="Times New Roman" w:cs="Times New Roman"/>
              </w:rPr>
              <w:t>”</w:t>
            </w:r>
            <w:r w:rsidRPr="00184014">
              <w:rPr>
                <w:rFonts w:ascii="Times New Roman" w:hAnsi="Times New Roman" w:cs="Times New Roman"/>
              </w:rPr>
              <w:t xml:space="preserve"> </w:t>
            </w:r>
            <w:hyperlink r:id="rId52" w:history="1">
              <w:r w:rsidRPr="003D08AD">
                <w:rPr>
                  <w:rStyle w:val="Hyperlink"/>
                  <w:rFonts w:ascii="Times New Roman" w:hAnsi="Times New Roman" w:cs="Times New Roman"/>
                </w:rPr>
                <w:t>http://danmarkshistorien.dk/leksikon-og-kilder/vis/materiale/grundloven-vedtagelsen-af-danmarks-foerste-grundlov-i-1849</w:t>
              </w:r>
            </w:hyperlink>
            <w:r>
              <w:rPr>
                <w:rFonts w:ascii="Times New Roman" w:hAnsi="Times New Roman" w:cs="Times New Roman"/>
              </w:rPr>
              <w:t xml:space="preserve"> </w:t>
            </w:r>
            <w:proofErr w:type="gramStart"/>
            <w:r w:rsidRPr="00184014">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ca. 6 min)</w:t>
            </w:r>
          </w:p>
          <w:p w14:paraId="299DEE00" w14:textId="77777777" w:rsidR="00D97668" w:rsidRPr="00184014" w:rsidRDefault="00D97668" w:rsidP="001C6267">
            <w:pPr>
              <w:pStyle w:val="Listeafsnit"/>
              <w:numPr>
                <w:ilvl w:val="0"/>
                <w:numId w:val="9"/>
              </w:numPr>
              <w:spacing w:line="240" w:lineRule="auto"/>
              <w:rPr>
                <w:rFonts w:ascii="Times New Roman" w:hAnsi="Times New Roman" w:cs="Times New Roman"/>
              </w:rPr>
            </w:pPr>
            <w:r>
              <w:rPr>
                <w:rFonts w:ascii="Times New Roman" w:hAnsi="Times New Roman" w:cs="Times New Roman"/>
              </w:rPr>
              <w:t>”Miniforedrag – demokrati og demokratisering” fra Aarhus Universitets YouTube kanal ”</w:t>
            </w:r>
            <w:proofErr w:type="spellStart"/>
            <w:r>
              <w:rPr>
                <w:rFonts w:ascii="Times New Roman" w:hAnsi="Times New Roman" w:cs="Times New Roman"/>
              </w:rPr>
              <w:t>danmarkshistoriendk</w:t>
            </w:r>
            <w:proofErr w:type="spellEnd"/>
            <w:r>
              <w:rPr>
                <w:rFonts w:ascii="Times New Roman" w:hAnsi="Times New Roman" w:cs="Times New Roman"/>
              </w:rPr>
              <w:t>” (</w:t>
            </w:r>
            <w:r>
              <w:t>ca.5 min.)</w:t>
            </w:r>
            <w:r>
              <w:rPr>
                <w:rFonts w:ascii="Times New Roman" w:hAnsi="Times New Roman" w:cs="Times New Roman"/>
              </w:rPr>
              <w:t xml:space="preserve"> </w:t>
            </w:r>
            <w:hyperlink r:id="rId53" w:history="1">
              <w:r w:rsidRPr="003D08AD">
                <w:rPr>
                  <w:rStyle w:val="Hyperlink"/>
                  <w:rFonts w:ascii="Times New Roman" w:hAnsi="Times New Roman" w:cs="Times New Roman"/>
                </w:rPr>
                <w:t>https://www.youtube.com/watch?v=DCXjfWKyUpw&amp;ab_channel=danmarkshistoriendk</w:t>
              </w:r>
            </w:hyperlink>
            <w:r>
              <w:rPr>
                <w:rFonts w:ascii="Times New Roman" w:hAnsi="Times New Roman" w:cs="Times New Roman"/>
              </w:rPr>
              <w:t xml:space="preserve"> </w:t>
            </w:r>
          </w:p>
          <w:p w14:paraId="2AC04BDF" w14:textId="77777777" w:rsidR="00D97668" w:rsidRPr="00F17416" w:rsidRDefault="00D97668" w:rsidP="001C6267">
            <w:pPr>
              <w:numPr>
                <w:ilvl w:val="0"/>
                <w:numId w:val="9"/>
              </w:numPr>
            </w:pPr>
            <w:r>
              <w:t>Miniforedrag – den franske revolution og Danmark fra Aarhus Universitets YouTube kanal ”</w:t>
            </w:r>
            <w:proofErr w:type="spellStart"/>
            <w:r>
              <w:t>danmarkshistoriendk</w:t>
            </w:r>
            <w:proofErr w:type="spellEnd"/>
            <w:r>
              <w:t xml:space="preserve">” (ca.3 </w:t>
            </w:r>
            <w:proofErr w:type="gramStart"/>
            <w:r>
              <w:t>min. )</w:t>
            </w:r>
            <w:proofErr w:type="gramEnd"/>
            <w:r>
              <w:t xml:space="preserve"> </w:t>
            </w:r>
            <w:hyperlink r:id="rId54" w:history="1">
              <w:r w:rsidRPr="003D08AD">
                <w:rPr>
                  <w:rStyle w:val="Hyperlink"/>
                </w:rPr>
                <w:t>https://www.youtube.com/watch?v=9QBdoM5p6yE&amp;ab_channel=danmarkshistoriendk</w:t>
              </w:r>
            </w:hyperlink>
            <w:r w:rsidRPr="00F17416">
              <w:rPr>
                <w:u w:val="single"/>
              </w:rPr>
              <w:t xml:space="preserve"> </w:t>
            </w:r>
          </w:p>
          <w:p w14:paraId="2E2B63A2" w14:textId="77777777" w:rsidR="00D97668" w:rsidRDefault="00D97668" w:rsidP="00D97668">
            <w:pPr>
              <w:rPr>
                <w:b/>
              </w:rPr>
            </w:pPr>
          </w:p>
          <w:p w14:paraId="519A0B7A" w14:textId="77777777" w:rsidR="00D97668" w:rsidRPr="00F17416" w:rsidRDefault="00D97668" w:rsidP="00D97668">
            <w:pPr>
              <w:rPr>
                <w:b/>
              </w:rPr>
            </w:pPr>
            <w:r w:rsidRPr="00D94B43">
              <w:rPr>
                <w:b/>
              </w:rPr>
              <w:t>Film:</w:t>
            </w:r>
          </w:p>
          <w:p w14:paraId="1DB7280E" w14:textId="77777777" w:rsidR="00D97668" w:rsidRDefault="00D97668" w:rsidP="00D97668">
            <w:r>
              <w:t xml:space="preserve">”Historien om Danmark: Grundloven, folket og magten” fra DR1 på mitcfu.dk </w:t>
            </w:r>
          </w:p>
          <w:p w14:paraId="168867AC" w14:textId="77777777" w:rsidR="00D97668" w:rsidRDefault="00D97668" w:rsidP="00D97668"/>
          <w:p w14:paraId="32D962D3" w14:textId="108C8BE5" w:rsidR="00D97668" w:rsidRDefault="00D97668" w:rsidP="00D97668">
            <w:pPr>
              <w:rPr>
                <w:b/>
              </w:rPr>
            </w:pPr>
            <w:r w:rsidRPr="0092055A">
              <w:rPr>
                <w:b/>
              </w:rPr>
              <w:t>Supplerende stof:</w:t>
            </w:r>
          </w:p>
          <w:p w14:paraId="7ADF9234" w14:textId="77777777" w:rsidR="00D97668" w:rsidRDefault="00D97668" w:rsidP="00D97668">
            <w:pPr>
              <w:rPr>
                <w:b/>
              </w:rPr>
            </w:pPr>
          </w:p>
          <w:p w14:paraId="58B1005C" w14:textId="77777777" w:rsidR="00D97668" w:rsidRDefault="00D97668" w:rsidP="00D97668">
            <w:r>
              <w:rPr>
                <w:rFonts w:ascii="AUPassataBold" w:hAnsi="AUPassataBold"/>
                <w:color w:val="0A0A0A"/>
              </w:rPr>
              <w:t>Oehlenschläger, Adam "</w:t>
            </w:r>
            <w:r w:rsidRPr="00B60E39">
              <w:rPr>
                <w:rFonts w:ascii="AUPassataBold" w:hAnsi="AUPassataBold"/>
                <w:i/>
                <w:color w:val="0A0A0A"/>
              </w:rPr>
              <w:t>Guldhornene</w:t>
            </w:r>
            <w:r>
              <w:rPr>
                <w:rFonts w:ascii="AUPassataBold" w:hAnsi="AUPassataBold"/>
                <w:color w:val="0A0A0A"/>
              </w:rPr>
              <w:t xml:space="preserve">" oplæst i 1930 fra Danmarkshistorien.dk (redigeret 2011) </w:t>
            </w:r>
            <w:hyperlink r:id="rId55" w:history="1">
              <w:r w:rsidRPr="003C0275">
                <w:rPr>
                  <w:rStyle w:val="Hyperlink"/>
                  <w:rFonts w:ascii="AUPassataBold" w:hAnsi="AUPassataBold"/>
                </w:rPr>
                <w:t>https://danmarkshistorien.dk/leksikon-og-</w:t>
              </w:r>
              <w:r w:rsidRPr="003C0275">
                <w:rPr>
                  <w:rStyle w:val="Hyperlink"/>
                  <w:rFonts w:ascii="AUPassataBold" w:hAnsi="AUPassataBold"/>
                </w:rPr>
                <w:lastRenderedPageBreak/>
                <w:t>kilder/vis/materiale/hoer-guldhornene-af-adam-oehlenschlaeger-oplaest-i-1930/</w:t>
              </w:r>
            </w:hyperlink>
            <w:r>
              <w:rPr>
                <w:rFonts w:ascii="AUPassataBold" w:hAnsi="AUPassataBold"/>
                <w:color w:val="0A0A0A"/>
              </w:rPr>
              <w:t xml:space="preserve"> (besøgt d.21.05.2021)</w:t>
            </w:r>
          </w:p>
          <w:p w14:paraId="19679CBF" w14:textId="77777777" w:rsidR="00D97668" w:rsidRDefault="00D97668" w:rsidP="00D97668">
            <w:r>
              <w:t>Adam Oehlenschläger: ”Fædrelandssang</w:t>
            </w:r>
            <w:proofErr w:type="gramStart"/>
            <w:r>
              <w:t>”(</w:t>
            </w:r>
            <w:proofErr w:type="gramEnd"/>
            <w:r>
              <w:t xml:space="preserve">1819), via </w:t>
            </w:r>
            <w:hyperlink r:id="rId56" w:history="1">
              <w:r w:rsidRPr="00E5313D">
                <w:rPr>
                  <w:rStyle w:val="Hyperlink"/>
                </w:rPr>
                <w:t>www.danmarkshistorien.dk</w:t>
              </w:r>
            </w:hyperlink>
          </w:p>
          <w:p w14:paraId="36F4FE44" w14:textId="77777777" w:rsidR="00D97668" w:rsidRPr="00117DB0" w:rsidRDefault="00D97668" w:rsidP="00D97668">
            <w:r>
              <w:t>Johannes Ewald: ”Kong Kristian stod ved højen mast</w:t>
            </w:r>
            <w:proofErr w:type="gramStart"/>
            <w:r>
              <w:t>”(</w:t>
            </w:r>
            <w:proofErr w:type="gramEnd"/>
            <w:r>
              <w:t>1779)</w:t>
            </w:r>
          </w:p>
          <w:p w14:paraId="78C11427" w14:textId="77777777" w:rsidR="00FC6D1F" w:rsidRDefault="00D97668" w:rsidP="00D97668">
            <w:pPr>
              <w:rPr>
                <w:b/>
                <w:bCs/>
              </w:rPr>
            </w:pPr>
            <w:r w:rsidRPr="00117DB0">
              <w:rPr>
                <w:b/>
                <w:bCs/>
              </w:rPr>
              <w:t>Disse kilder er berørt i dansktimerne.</w:t>
            </w:r>
          </w:p>
          <w:p w14:paraId="02FBCA4D" w14:textId="4A371786" w:rsidR="00D97668" w:rsidRDefault="00D97668" w:rsidP="00D97668">
            <w:pPr>
              <w:rPr>
                <w:b/>
                <w:bCs/>
              </w:rPr>
            </w:pPr>
          </w:p>
          <w:p w14:paraId="75004C78" w14:textId="77777777" w:rsidR="00D97668" w:rsidRPr="005A07B9" w:rsidRDefault="00D97668" w:rsidP="00D97668">
            <w:r w:rsidRPr="00D92C5F">
              <w:t>Grundtvig, N.F. S.</w:t>
            </w:r>
            <w:r>
              <w:t>,</w:t>
            </w:r>
            <w:r w:rsidRPr="00D92C5F">
              <w:t xml:space="preserve"> </w:t>
            </w:r>
            <w:r>
              <w:t>”</w:t>
            </w:r>
            <w:r w:rsidRPr="00D92C5F">
              <w:rPr>
                <w:i/>
              </w:rPr>
              <w:t>N.F.S. Grundtvigs tale ved Grundlovsfest i Tivoli 1857</w:t>
            </w:r>
            <w:r>
              <w:t xml:space="preserve">” fra Danske Taler – den levende talesamling, </w:t>
            </w:r>
            <w:hyperlink r:id="rId57" w:history="1">
              <w:r w:rsidRPr="009A2B48">
                <w:rPr>
                  <w:rStyle w:val="Hyperlink"/>
                </w:rPr>
                <w:t>https://dansketaler.dk/tale/grundtvigs-tale-ved-grundlovsdag-d-5-juni-1857-til-grundlovsfest-i-tivoli/</w:t>
              </w:r>
            </w:hyperlink>
            <w:r w:rsidRPr="00D92C5F">
              <w:t xml:space="preserve"> (</w:t>
            </w:r>
            <w:r>
              <w:t>besøgt d.21.05.2021)</w:t>
            </w:r>
            <w:r>
              <w:rPr>
                <w:rStyle w:val="Strk"/>
              </w:rPr>
              <w:t xml:space="preserve"> </w:t>
            </w:r>
          </w:p>
          <w:p w14:paraId="2782927A" w14:textId="77777777" w:rsidR="00D97668" w:rsidRDefault="00D97668" w:rsidP="00D97668"/>
          <w:p w14:paraId="573A27F6" w14:textId="77777777" w:rsidR="00D97668" w:rsidRPr="00860115" w:rsidRDefault="00D97668" w:rsidP="00D97668">
            <w:pPr>
              <w:rPr>
                <w:rFonts w:ascii="AUPassataBold" w:hAnsi="AUPassataBold"/>
                <w:color w:val="0A0A0A"/>
              </w:rPr>
            </w:pPr>
            <w:proofErr w:type="spellStart"/>
            <w:r>
              <w:rPr>
                <w:rFonts w:ascii="AUPassataBold" w:hAnsi="AUPassataBold"/>
                <w:color w:val="0A0A0A"/>
              </w:rPr>
              <w:t>Olst</w:t>
            </w:r>
            <w:proofErr w:type="spellEnd"/>
            <w:r>
              <w:rPr>
                <w:rFonts w:ascii="AUPassataBold" w:hAnsi="AUPassataBold"/>
                <w:color w:val="0A0A0A"/>
              </w:rPr>
              <w:t xml:space="preserve">/dabu, </w:t>
            </w:r>
            <w:r w:rsidRPr="00860115">
              <w:rPr>
                <w:rFonts w:ascii="AUPassataBold" w:hAnsi="AUPassataBold"/>
                <w:color w:val="0A0A0A"/>
              </w:rPr>
              <w:t>”</w:t>
            </w:r>
            <w:r w:rsidRPr="00B60E39">
              <w:rPr>
                <w:rFonts w:ascii="AUPassataBold" w:hAnsi="AUPassataBold"/>
                <w:i/>
                <w:color w:val="0A0A0A"/>
              </w:rPr>
              <w:t>Guldhorn stjålet – og fundet igen</w:t>
            </w:r>
            <w:r w:rsidRPr="00860115">
              <w:rPr>
                <w:rFonts w:ascii="AUPassataBold" w:hAnsi="AUPassataBold"/>
                <w:color w:val="0A0A0A"/>
              </w:rPr>
              <w:t xml:space="preserve">” fra tv2.dk </w:t>
            </w:r>
            <w:r>
              <w:rPr>
                <w:rFonts w:ascii="AUPassataBold" w:hAnsi="AUPassataBold"/>
                <w:color w:val="0A0A0A"/>
              </w:rPr>
              <w:t xml:space="preserve">d.18. sep. </w:t>
            </w:r>
            <w:r w:rsidRPr="00860115">
              <w:rPr>
                <w:rFonts w:ascii="AUPassataBold" w:hAnsi="AUPassataBold"/>
                <w:color w:val="0A0A0A"/>
              </w:rPr>
              <w:t>2007</w:t>
            </w:r>
          </w:p>
          <w:p w14:paraId="6D1BF9CE" w14:textId="77777777" w:rsidR="00D97668" w:rsidRDefault="001C6267" w:rsidP="00D97668">
            <w:pPr>
              <w:rPr>
                <w:rFonts w:ascii="AUPassataBold" w:hAnsi="AUPassataBold"/>
                <w:color w:val="0A0A0A"/>
                <w:kern w:val="36"/>
                <w:sz w:val="48"/>
                <w:szCs w:val="48"/>
              </w:rPr>
            </w:pPr>
            <w:hyperlink r:id="rId58" w:history="1">
              <w:r w:rsidR="00D97668" w:rsidRPr="00860115">
                <w:rPr>
                  <w:rStyle w:val="Hyperlink"/>
                  <w:rFonts w:ascii="AUPassataBold" w:hAnsi="AUPassataBold"/>
                </w:rPr>
                <w:t>https://nyheder.tv2.dk/article.php/id-8667052%3Aguldhorn-stj%C3%83%EF%BF%BD%C3%82%C2%A5let--og-fundet-igen.html</w:t>
              </w:r>
            </w:hyperlink>
            <w:r w:rsidR="00D97668" w:rsidRPr="00860115">
              <w:rPr>
                <w:rFonts w:ascii="AUPassataBold" w:hAnsi="AUPassataBold"/>
                <w:color w:val="0A0A0A"/>
              </w:rPr>
              <w:t xml:space="preserve"> (besøgt d.23.04.2021)</w:t>
            </w:r>
            <w:r w:rsidR="00D97668">
              <w:rPr>
                <w:rFonts w:ascii="AUPassataBold" w:hAnsi="AUPassataBold"/>
                <w:b/>
                <w:bCs/>
                <w:color w:val="0A0A0A"/>
              </w:rPr>
              <w:br w:type="page"/>
            </w:r>
          </w:p>
          <w:p w14:paraId="3E8E5283" w14:textId="77777777" w:rsidR="00D97668" w:rsidRDefault="00D97668" w:rsidP="00D97668">
            <w:pPr>
              <w:rPr>
                <w:b/>
                <w:bCs/>
              </w:rPr>
            </w:pPr>
          </w:p>
          <w:p w14:paraId="7FED822D" w14:textId="222F1315" w:rsidR="00D97668" w:rsidRPr="00D97668" w:rsidRDefault="00D97668" w:rsidP="00D97668">
            <w:pPr>
              <w:rPr>
                <w:b/>
                <w:bCs/>
              </w:rPr>
            </w:pPr>
          </w:p>
        </w:tc>
      </w:tr>
      <w:tr w:rsidR="007F4FAF" w14:paraId="35DE4B71" w14:textId="77777777" w:rsidTr="009548CF">
        <w:trPr>
          <w:trHeight w:hRule="exact" w:val="1134"/>
        </w:trPr>
        <w:tc>
          <w:tcPr>
            <w:tcW w:w="1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65EC32" w14:textId="2973F87A" w:rsidR="007F4FAF" w:rsidRDefault="007F4FAF" w:rsidP="007C323B">
            <w:pPr>
              <w:widowControl w:val="0"/>
              <w:rPr>
                <w:b/>
              </w:rPr>
            </w:pPr>
            <w:r>
              <w:rPr>
                <w:b/>
              </w:rPr>
              <w:lastRenderedPageBreak/>
              <w:t>Omfang</w:t>
            </w:r>
          </w:p>
        </w:tc>
        <w:tc>
          <w:tcPr>
            <w:tcW w:w="7088" w:type="dxa"/>
            <w:tcBorders>
              <w:top w:val="nil"/>
              <w:left w:val="nil"/>
              <w:bottom w:val="single" w:sz="8" w:space="0" w:color="000000"/>
              <w:right w:val="single" w:sz="8" w:space="0" w:color="000000"/>
            </w:tcBorders>
            <w:tcMar>
              <w:top w:w="100" w:type="dxa"/>
              <w:left w:w="100" w:type="dxa"/>
              <w:bottom w:w="100" w:type="dxa"/>
              <w:right w:w="100" w:type="dxa"/>
            </w:tcMar>
          </w:tcPr>
          <w:p w14:paraId="6022E5FF" w14:textId="2C0105CB" w:rsidR="007F4FAF" w:rsidRPr="006745DE" w:rsidRDefault="007F4FAF" w:rsidP="007C323B">
            <w:pPr>
              <w:spacing w:before="240" w:after="240"/>
              <w:rPr>
                <w:b/>
              </w:rPr>
            </w:pPr>
            <w:r>
              <w:t>Anvendt: ca. 70 ns, 45 lektioner</w:t>
            </w:r>
          </w:p>
        </w:tc>
      </w:tr>
      <w:tr w:rsidR="00D97668" w14:paraId="25E8552F" w14:textId="77777777" w:rsidTr="009548CF">
        <w:trPr>
          <w:trHeight w:val="4600"/>
        </w:trPr>
        <w:tc>
          <w:tcPr>
            <w:tcW w:w="1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B2EC22" w14:textId="77777777" w:rsidR="00D97668" w:rsidRPr="00D97668" w:rsidRDefault="00D97668" w:rsidP="00D97668"/>
        </w:tc>
        <w:tc>
          <w:tcPr>
            <w:tcW w:w="7088" w:type="dxa"/>
            <w:tcBorders>
              <w:top w:val="nil"/>
              <w:left w:val="nil"/>
              <w:bottom w:val="single" w:sz="8" w:space="0" w:color="000000"/>
              <w:right w:val="single" w:sz="8" w:space="0" w:color="000000"/>
            </w:tcBorders>
            <w:tcMar>
              <w:top w:w="100" w:type="dxa"/>
              <w:left w:w="100" w:type="dxa"/>
              <w:bottom w:w="100" w:type="dxa"/>
              <w:right w:w="100" w:type="dxa"/>
            </w:tcMar>
          </w:tcPr>
          <w:p w14:paraId="5D18C098" w14:textId="77777777" w:rsidR="00D97668" w:rsidRPr="006375C6" w:rsidRDefault="00D97668" w:rsidP="00D97668">
            <w:r w:rsidRPr="006375C6">
              <w:t>I dette forløb sætter vi fokus på Danmark i 1800-tallet, og hvordan vi fik vores demokrati. Vi kommer bl.a. til at tale</w:t>
            </w:r>
            <w:r>
              <w:t xml:space="preserve"> </w:t>
            </w:r>
            <w:r w:rsidRPr="006375C6">
              <w:t>om forskellene på direkte og </w:t>
            </w:r>
            <w:proofErr w:type="spellStart"/>
            <w:r w:rsidRPr="006375C6">
              <w:t>repræsenta</w:t>
            </w:r>
            <w:r>
              <w:t>-</w:t>
            </w:r>
            <w:r w:rsidRPr="006375C6">
              <w:t>tivt</w:t>
            </w:r>
            <w:proofErr w:type="spellEnd"/>
            <w:r w:rsidRPr="006375C6">
              <w:t> demokrati, hvilken styreform vi havde i Danmark før demokratiet og hvordan, hvem og under hvilke politiske omstændigheder vi fik demokrati i 1848-49. Desuden så kigger vi også på hvad nationalisme er og hvordan den kom til udtryk.</w:t>
            </w:r>
          </w:p>
          <w:p w14:paraId="19A15CDD" w14:textId="77777777" w:rsidR="00D97668" w:rsidRPr="006375C6" w:rsidRDefault="00D97668" w:rsidP="00D97668">
            <w:r w:rsidRPr="006375C6">
              <w:t>I arbejdet med emnet så vil både danskfaget og historiefaget behandle nogle af de samme kilder. Det skal give et større indblik i emnet og sammen med skriftlige øvelser, forberede jer på at skrive mini-SSO i historie.</w:t>
            </w:r>
            <w:r>
              <w:t xml:space="preserve"> </w:t>
            </w:r>
            <w:r w:rsidRPr="006375C6">
              <w:t>Derfor vil vi også se på hvordan man laver fodnoter (det formelle), problemstillinger og skriver kildeanalyse. Dette er alt sammen noget man skal kunne til SSO-opgaven.</w:t>
            </w:r>
          </w:p>
          <w:p w14:paraId="5E74555D" w14:textId="77777777" w:rsidR="00D97668" w:rsidRDefault="00D97668" w:rsidP="00D97668"/>
          <w:p w14:paraId="2FFBAAC6" w14:textId="77777777" w:rsidR="00D97668" w:rsidRPr="006375C6" w:rsidRDefault="00D97668" w:rsidP="00D97668">
            <w:pPr>
              <w:rPr>
                <w:b/>
                <w:bCs/>
              </w:rPr>
            </w:pPr>
            <w:r w:rsidRPr="006375C6">
              <w:rPr>
                <w:b/>
                <w:bCs/>
              </w:rPr>
              <w:t>Kernestof:</w:t>
            </w:r>
          </w:p>
          <w:p w14:paraId="64D34D89" w14:textId="77777777" w:rsidR="00D97668" w:rsidRPr="006375C6" w:rsidRDefault="00D97668" w:rsidP="001C6267">
            <w:pPr>
              <w:numPr>
                <w:ilvl w:val="0"/>
                <w:numId w:val="10"/>
              </w:numPr>
              <w:ind w:left="462" w:hanging="283"/>
            </w:pPr>
            <w:r w:rsidRPr="006375C6">
              <w:t>Styreformer: fra enevælde til demokrati</w:t>
            </w:r>
          </w:p>
          <w:p w14:paraId="19527848" w14:textId="77777777" w:rsidR="00D97668" w:rsidRDefault="00D97668" w:rsidP="001C6267">
            <w:pPr>
              <w:numPr>
                <w:ilvl w:val="0"/>
                <w:numId w:val="10"/>
              </w:numPr>
              <w:ind w:left="462" w:hanging="283"/>
            </w:pPr>
            <w:r w:rsidRPr="006375C6">
              <w:t>Sammenhænge mellem europæisk historie og dansk historie</w:t>
            </w:r>
          </w:p>
          <w:p w14:paraId="0BDD3122" w14:textId="77777777" w:rsidR="00D97668" w:rsidRPr="006375C6" w:rsidRDefault="00D97668" w:rsidP="001C6267">
            <w:pPr>
              <w:numPr>
                <w:ilvl w:val="0"/>
                <w:numId w:val="10"/>
              </w:numPr>
              <w:ind w:left="462" w:hanging="283"/>
            </w:pPr>
            <w:r w:rsidRPr="006375C6">
              <w:t>Du forstår baggrunden for og udviklingen af nationalstaten, nationalismen og demokratiet i Danmark. </w:t>
            </w:r>
          </w:p>
          <w:p w14:paraId="3FB2AA10" w14:textId="77777777" w:rsidR="00D97668" w:rsidRPr="006375C6" w:rsidRDefault="00D97668" w:rsidP="001C6267">
            <w:pPr>
              <w:numPr>
                <w:ilvl w:val="0"/>
                <w:numId w:val="10"/>
              </w:numPr>
              <w:ind w:left="462" w:hanging="283"/>
            </w:pPr>
            <w:r w:rsidRPr="006375C6">
              <w:t>Du kan redegøre for Danmarks historie i 1800-tallet med fokus på udviklingen fra enevælde til demokrati.</w:t>
            </w:r>
          </w:p>
          <w:p w14:paraId="4432F0F1" w14:textId="77777777" w:rsidR="00D97668" w:rsidRPr="006375C6" w:rsidRDefault="00D97668" w:rsidP="001C6267">
            <w:pPr>
              <w:numPr>
                <w:ilvl w:val="0"/>
                <w:numId w:val="10"/>
              </w:numPr>
              <w:ind w:left="462" w:hanging="283"/>
            </w:pPr>
            <w:r w:rsidRPr="006375C6">
              <w:t>Du forklarer den "nationale" konflikt med spørgsmålet om Slesvig/Holsten.</w:t>
            </w:r>
          </w:p>
          <w:p w14:paraId="7152322D" w14:textId="77777777" w:rsidR="00D97668" w:rsidRPr="006375C6" w:rsidRDefault="00D97668" w:rsidP="001C6267">
            <w:pPr>
              <w:numPr>
                <w:ilvl w:val="0"/>
                <w:numId w:val="10"/>
              </w:numPr>
              <w:ind w:left="462" w:hanging="283"/>
            </w:pPr>
            <w:r w:rsidRPr="006375C6">
              <w:t>Du læser og analyserer historiske kilder, såsom skriftlige kilder, billeder og klip</w:t>
            </w:r>
          </w:p>
          <w:p w14:paraId="795BE660" w14:textId="77777777" w:rsidR="00D97668" w:rsidRPr="006375C6" w:rsidRDefault="00D97668" w:rsidP="001C6267">
            <w:pPr>
              <w:numPr>
                <w:ilvl w:val="0"/>
                <w:numId w:val="10"/>
              </w:numPr>
              <w:ind w:left="462" w:hanging="283"/>
            </w:pPr>
            <w:r w:rsidRPr="006375C6">
              <w:lastRenderedPageBreak/>
              <w:t>Du arbejder med taksonomiske niveauer og formidling af historiske problemstillinger</w:t>
            </w:r>
          </w:p>
          <w:p w14:paraId="55A1DECB" w14:textId="77777777" w:rsidR="00D97668" w:rsidRDefault="00D97668" w:rsidP="001C6267">
            <w:pPr>
              <w:numPr>
                <w:ilvl w:val="0"/>
                <w:numId w:val="10"/>
              </w:numPr>
              <w:ind w:left="462" w:hanging="283"/>
              <w:rPr>
                <w:rFonts w:ascii="Lato" w:hAnsi="Lato"/>
                <w:color w:val="2D3B45"/>
              </w:rPr>
            </w:pPr>
            <w:r w:rsidRPr="006375C6">
              <w:t>Du træner skriftlighed som udmunder i en mini-SSO i historie</w:t>
            </w:r>
          </w:p>
          <w:p w14:paraId="0619C6B2" w14:textId="77777777" w:rsidR="00D97668" w:rsidRPr="00D97668" w:rsidRDefault="00D97668" w:rsidP="00D97668"/>
        </w:tc>
      </w:tr>
      <w:tr w:rsidR="00FC6D1F" w14:paraId="76391FF0" w14:textId="77777777" w:rsidTr="009548CF">
        <w:trPr>
          <w:trHeight w:val="660"/>
        </w:trPr>
        <w:tc>
          <w:tcPr>
            <w:tcW w:w="1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9D9809" w14:textId="77777777" w:rsidR="00FC6D1F" w:rsidRDefault="00FC6D1F" w:rsidP="007C323B">
            <w:pPr>
              <w:rPr>
                <w:b/>
              </w:rPr>
            </w:pPr>
            <w:r>
              <w:rPr>
                <w:b/>
              </w:rPr>
              <w:lastRenderedPageBreak/>
              <w:t>Væsentligste arbejdspunkter</w:t>
            </w:r>
          </w:p>
        </w:tc>
        <w:tc>
          <w:tcPr>
            <w:tcW w:w="7088" w:type="dxa"/>
            <w:tcBorders>
              <w:top w:val="nil"/>
              <w:left w:val="nil"/>
              <w:bottom w:val="single" w:sz="8" w:space="0" w:color="000000"/>
              <w:right w:val="single" w:sz="8" w:space="0" w:color="000000"/>
            </w:tcBorders>
            <w:tcMar>
              <w:top w:w="100" w:type="dxa"/>
              <w:left w:w="100" w:type="dxa"/>
              <w:bottom w:w="100" w:type="dxa"/>
              <w:right w:w="100" w:type="dxa"/>
            </w:tcMar>
          </w:tcPr>
          <w:p w14:paraId="1A67498E" w14:textId="77777777" w:rsidR="00B15E3D" w:rsidRPr="00CC3DDC" w:rsidRDefault="00B15E3D" w:rsidP="00B15E3D">
            <w:r>
              <w:t>Klasseundervisning, læreroplæg, fælles opsamling, opgaveformulering ud fra udvalgte kilder, noter ud fra udvalgte læste sider i baggrundslitteraturen, skriftligt arbejde, brætspil som repetition, SSO-skriveuge med fokus på forskellige elementer af en mini-SSO.</w:t>
            </w:r>
          </w:p>
          <w:p w14:paraId="1DDE5A41" w14:textId="0349CE9F" w:rsidR="00FC6D1F" w:rsidRDefault="00B15E3D" w:rsidP="007C323B">
            <w:pPr>
              <w:widowControl w:val="0"/>
            </w:pPr>
            <w:r>
              <w:t xml:space="preserve"> </w:t>
            </w:r>
          </w:p>
        </w:tc>
      </w:tr>
    </w:tbl>
    <w:p w14:paraId="088B4076" w14:textId="77777777" w:rsidR="00FC6D1F" w:rsidRDefault="00FC6D1F" w:rsidP="00FC6D1F">
      <w:pPr>
        <w:rPr>
          <w:sz w:val="20"/>
          <w:szCs w:val="20"/>
        </w:rPr>
      </w:pPr>
      <w:r>
        <w:t xml:space="preserve"> </w:t>
      </w:r>
    </w:p>
    <w:p w14:paraId="06EF4BF8" w14:textId="0AB23AD5" w:rsidR="008D3BBF" w:rsidRDefault="008D3B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181"/>
      </w:tblGrid>
      <w:tr w:rsidR="00D27BA5" w:rsidRPr="00DF6C72" w14:paraId="58E9B79A" w14:textId="77777777" w:rsidTr="00533009">
        <w:tc>
          <w:tcPr>
            <w:tcW w:w="1838" w:type="dxa"/>
          </w:tcPr>
          <w:p w14:paraId="5D10F6C7" w14:textId="77777777" w:rsidR="00D27BA5" w:rsidRPr="00DF6C72" w:rsidRDefault="00D27BA5" w:rsidP="008408B2">
            <w:pPr>
              <w:rPr>
                <w:b/>
              </w:rPr>
            </w:pPr>
            <w:r w:rsidRPr="00DF6C72">
              <w:rPr>
                <w:b/>
              </w:rPr>
              <w:t>Titel 4</w:t>
            </w:r>
          </w:p>
          <w:p w14:paraId="6ED817EB" w14:textId="77777777" w:rsidR="00D27BA5" w:rsidRPr="00DF6C72" w:rsidRDefault="00D27BA5" w:rsidP="008408B2">
            <w:pPr>
              <w:rPr>
                <w:b/>
              </w:rPr>
            </w:pPr>
          </w:p>
        </w:tc>
        <w:tc>
          <w:tcPr>
            <w:tcW w:w="7181" w:type="dxa"/>
          </w:tcPr>
          <w:p w14:paraId="731A743A" w14:textId="6E8EA6B0" w:rsidR="00D27BA5" w:rsidRPr="00DF6C72" w:rsidRDefault="00D27BA5" w:rsidP="008408B2">
            <w:r w:rsidRPr="00EA1D28">
              <w:rPr>
                <w:b/>
                <w:color w:val="00B050"/>
              </w:rPr>
              <w:t xml:space="preserve">SAMFUNDSFAG C </w:t>
            </w:r>
            <w:r>
              <w:rPr>
                <w:b/>
              </w:rPr>
              <w:t xml:space="preserve">- </w:t>
            </w:r>
            <w:r w:rsidRPr="00DF6C72">
              <w:rPr>
                <w:b/>
              </w:rPr>
              <w:t>Unge og vælgere</w:t>
            </w:r>
            <w:r>
              <w:rPr>
                <w:b/>
              </w:rPr>
              <w:t xml:space="preserve"> </w:t>
            </w:r>
            <w:r w:rsidR="0036602F">
              <w:rPr>
                <w:b/>
              </w:rPr>
              <w:t>–</w:t>
            </w:r>
            <w:r>
              <w:rPr>
                <w:b/>
              </w:rPr>
              <w:t xml:space="preserve"> </w:t>
            </w:r>
            <w:r w:rsidR="0036602F">
              <w:rPr>
                <w:b/>
              </w:rPr>
              <w:t>(</w:t>
            </w:r>
            <w:r w:rsidRPr="00EA1D28">
              <w:rPr>
                <w:b/>
                <w:color w:val="00B050"/>
              </w:rPr>
              <w:t>SÆRFAGLIGT</w:t>
            </w:r>
            <w:r w:rsidR="00EA1D28">
              <w:rPr>
                <w:b/>
                <w:color w:val="00B050"/>
              </w:rPr>
              <w:t>)</w:t>
            </w:r>
          </w:p>
        </w:tc>
      </w:tr>
      <w:tr w:rsidR="00D27BA5" w:rsidRPr="00DF6C72" w14:paraId="7D38CF3C" w14:textId="77777777" w:rsidTr="00533009">
        <w:tc>
          <w:tcPr>
            <w:tcW w:w="1838" w:type="dxa"/>
          </w:tcPr>
          <w:p w14:paraId="19356364" w14:textId="77777777" w:rsidR="00D27BA5" w:rsidRPr="00DF6C72" w:rsidRDefault="00D27BA5" w:rsidP="008408B2">
            <w:pPr>
              <w:rPr>
                <w:b/>
              </w:rPr>
            </w:pPr>
            <w:r w:rsidRPr="00DF6C72">
              <w:rPr>
                <w:b/>
              </w:rPr>
              <w:t>Indhold</w:t>
            </w:r>
          </w:p>
        </w:tc>
        <w:tc>
          <w:tcPr>
            <w:tcW w:w="7181" w:type="dxa"/>
          </w:tcPr>
          <w:p w14:paraId="3032C201" w14:textId="77777777" w:rsidR="00D27BA5" w:rsidRPr="00DF6C72" w:rsidRDefault="00D27BA5" w:rsidP="008408B2">
            <w:pPr>
              <w:rPr>
                <w:color w:val="2D3B45"/>
              </w:rPr>
            </w:pPr>
            <w:r w:rsidRPr="00DF6C72">
              <w:rPr>
                <w:b/>
              </w:rPr>
              <w:t>Kernestof</w:t>
            </w:r>
            <w:r w:rsidRPr="00DF6C72">
              <w:t>: Hansen og Brøndum ”</w:t>
            </w:r>
            <w:r w:rsidRPr="00DF6C72">
              <w:rPr>
                <w:i/>
              </w:rPr>
              <w:t>Luk samfundet op</w:t>
            </w:r>
            <w:r w:rsidRPr="00DF6C72">
              <w:t xml:space="preserve">” 2016 2. udgave side </w:t>
            </w:r>
            <w:r w:rsidRPr="00DF6C72">
              <w:rPr>
                <w:color w:val="2D3B45"/>
              </w:rPr>
              <w:t>105-137.</w:t>
            </w:r>
          </w:p>
          <w:p w14:paraId="26496F90" w14:textId="77777777" w:rsidR="00D27BA5" w:rsidRPr="00DF6C72" w:rsidRDefault="00D27BA5" w:rsidP="008408B2">
            <w:pPr>
              <w:rPr>
                <w:color w:val="2D3B45"/>
              </w:rPr>
            </w:pPr>
          </w:p>
          <w:p w14:paraId="6A49C0ED" w14:textId="77777777" w:rsidR="00D27BA5" w:rsidRPr="00DF6C72" w:rsidRDefault="00D27BA5" w:rsidP="008408B2">
            <w:pPr>
              <w:rPr>
                <w:b/>
                <w:color w:val="2D3B45"/>
              </w:rPr>
            </w:pPr>
            <w:r w:rsidRPr="00DF6C72">
              <w:rPr>
                <w:b/>
                <w:color w:val="2D3B45"/>
              </w:rPr>
              <w:t xml:space="preserve">Supplerende materiale: </w:t>
            </w:r>
          </w:p>
          <w:p w14:paraId="2A7B273B" w14:textId="77777777" w:rsidR="00D27BA5" w:rsidRPr="00DF6C72" w:rsidRDefault="00D27BA5" w:rsidP="008408B2">
            <w:pPr>
              <w:pStyle w:val="paragraph"/>
              <w:spacing w:before="0" w:beforeAutospacing="0" w:after="0" w:afterAutospacing="0"/>
              <w:textAlignment w:val="baseline"/>
              <w:rPr>
                <w:rStyle w:val="normaltextrun"/>
                <w:b/>
                <w:bCs/>
              </w:rPr>
            </w:pPr>
          </w:p>
          <w:p w14:paraId="519CC1D2" w14:textId="77777777" w:rsidR="00D27BA5" w:rsidRPr="00DF6C72" w:rsidRDefault="00D27BA5" w:rsidP="008408B2">
            <w:pPr>
              <w:pStyle w:val="paragraph"/>
              <w:spacing w:before="0" w:beforeAutospacing="0" w:after="0" w:afterAutospacing="0"/>
              <w:textAlignment w:val="baseline"/>
            </w:pPr>
          </w:p>
          <w:p w14:paraId="05C488C2" w14:textId="77777777" w:rsidR="00D27BA5" w:rsidRPr="00DF6C72" w:rsidRDefault="00D27BA5" w:rsidP="008408B2">
            <w:pPr>
              <w:pStyle w:val="paragraph"/>
              <w:spacing w:before="0" w:beforeAutospacing="0" w:after="0" w:afterAutospacing="0"/>
              <w:textAlignment w:val="baseline"/>
            </w:pPr>
            <w:r w:rsidRPr="00DF6C72">
              <w:rPr>
                <w:rStyle w:val="normaltextrun"/>
                <w:color w:val="000000"/>
              </w:rPr>
              <w:t>Asylstramninger vedtaget efter heftig debat: 'Vammel nationalisme' og 'grotesk diskussion'</w:t>
            </w:r>
            <w:r w:rsidRPr="00DF6C72">
              <w:rPr>
                <w:rStyle w:val="eop"/>
                <w:b/>
                <w:bCs/>
              </w:rPr>
              <w:t> </w:t>
            </w:r>
            <w:r w:rsidRPr="00DF6C72">
              <w:rPr>
                <w:rStyle w:val="normaltextrun"/>
                <w:b/>
                <w:bCs/>
              </w:rPr>
              <w:t>Artikel fra DR.dk, 26. januar 2016</w:t>
            </w:r>
            <w:r w:rsidRPr="00DF6C72">
              <w:rPr>
                <w:rStyle w:val="eop"/>
              </w:rPr>
              <w:t> </w:t>
            </w:r>
          </w:p>
          <w:p w14:paraId="5FBF2A6E" w14:textId="77777777" w:rsidR="00D27BA5" w:rsidRPr="00DF6C72" w:rsidRDefault="00D27BA5" w:rsidP="008408B2">
            <w:pPr>
              <w:pStyle w:val="paragraph"/>
              <w:spacing w:before="0" w:beforeAutospacing="0" w:after="0" w:afterAutospacing="0"/>
              <w:textAlignment w:val="baseline"/>
              <w:rPr>
                <w:b/>
                <w:bCs/>
              </w:rPr>
            </w:pPr>
          </w:p>
          <w:p w14:paraId="43CBA164" w14:textId="77777777" w:rsidR="00D27BA5" w:rsidRPr="00DF6C72" w:rsidRDefault="00D27BA5" w:rsidP="008408B2">
            <w:pPr>
              <w:pStyle w:val="paragraph"/>
              <w:shd w:val="clear" w:color="auto" w:fill="FFFFFF"/>
              <w:spacing w:before="0" w:beforeAutospacing="0" w:after="0" w:afterAutospacing="0"/>
              <w:textAlignment w:val="baseline"/>
            </w:pPr>
            <w:r w:rsidRPr="00DF6C72">
              <w:rPr>
                <w:rStyle w:val="normaltextrun"/>
                <w:b/>
                <w:bCs/>
                <w:color w:val="333333"/>
              </w:rPr>
              <w:t>Fakta: DISSE ASYLSTRAMNINGER ER NU VEDTAGET</w:t>
            </w:r>
            <w:r w:rsidRPr="00DF6C72">
              <w:rPr>
                <w:rStyle w:val="eop"/>
              </w:rPr>
              <w:t> </w:t>
            </w:r>
          </w:p>
          <w:p w14:paraId="75FB5496" w14:textId="77777777" w:rsidR="00D27BA5" w:rsidRPr="00DF6C72" w:rsidRDefault="00D27BA5" w:rsidP="008408B2">
            <w:pPr>
              <w:widowControl w:val="0"/>
              <w:autoSpaceDE w:val="0"/>
              <w:autoSpaceDN w:val="0"/>
              <w:adjustRightInd w:val="0"/>
              <w:rPr>
                <w:b/>
                <w:color w:val="414141"/>
              </w:rPr>
            </w:pPr>
          </w:p>
          <w:p w14:paraId="45E907D6" w14:textId="77777777" w:rsidR="00D27BA5" w:rsidRPr="00DF6C72" w:rsidRDefault="00D27BA5" w:rsidP="008408B2">
            <w:pPr>
              <w:widowControl w:val="0"/>
              <w:autoSpaceDE w:val="0"/>
              <w:autoSpaceDN w:val="0"/>
              <w:adjustRightInd w:val="0"/>
              <w:rPr>
                <w:b/>
              </w:rPr>
            </w:pPr>
            <w:r w:rsidRPr="00DF6C72">
              <w:rPr>
                <w:b/>
                <w:color w:val="414141"/>
              </w:rPr>
              <w:t>Debat: “Hverken lærerne eller os elever har noget at skulle have sagt på landets gymnasier”</w:t>
            </w:r>
          </w:p>
          <w:p w14:paraId="17DE74A3" w14:textId="77777777" w:rsidR="00D27BA5" w:rsidRPr="00DF6C72" w:rsidRDefault="00D27BA5" w:rsidP="008408B2">
            <w:pPr>
              <w:widowControl w:val="0"/>
              <w:autoSpaceDE w:val="0"/>
              <w:autoSpaceDN w:val="0"/>
              <w:adjustRightInd w:val="0"/>
              <w:rPr>
                <w:b/>
                <w:color w:val="3F3E3E"/>
              </w:rPr>
            </w:pPr>
            <w:r w:rsidRPr="00DF6C72">
              <w:rPr>
                <w:b/>
                <w:color w:val="3F3E3E"/>
              </w:rPr>
              <w:t xml:space="preserve">Politiken 26. januar 2017. </w:t>
            </w:r>
          </w:p>
          <w:p w14:paraId="4C2D472A" w14:textId="77777777" w:rsidR="00D27BA5" w:rsidRPr="00DF6C72" w:rsidRDefault="00D27BA5" w:rsidP="008408B2"/>
          <w:p w14:paraId="000FE7B6" w14:textId="77777777" w:rsidR="00D27BA5" w:rsidRPr="00DF6C72" w:rsidRDefault="001C6267" w:rsidP="008408B2">
            <w:hyperlink r:id="rId59" w:history="1">
              <w:r w:rsidR="00D27BA5" w:rsidRPr="00DF6C72">
                <w:rPr>
                  <w:rStyle w:val="Hyperlink"/>
                </w:rPr>
                <w:t xml:space="preserve">Analyse: </w:t>
              </w:r>
            </w:hyperlink>
            <w:hyperlink r:id="rId60" w:history="1">
              <w:r w:rsidR="00D27BA5" w:rsidRPr="00DF6C72">
                <w:rPr>
                  <w:rStyle w:val="Hyperlink"/>
                </w:rPr>
                <w:t>DF's</w:t>
              </w:r>
            </w:hyperlink>
            <w:hyperlink r:id="rId61" w:history="1">
              <w:r w:rsidR="00D27BA5" w:rsidRPr="00DF6C72">
                <w:rPr>
                  <w:rStyle w:val="Hyperlink"/>
                </w:rPr>
                <w:t xml:space="preserve"> krise har bidt sig fast for alvor - Altinget - Alt om politik: altinget.dk</w:t>
              </w:r>
            </w:hyperlink>
            <w:r w:rsidR="00D27BA5" w:rsidRPr="00DF6C72">
              <w:t xml:space="preserve">  </w:t>
            </w:r>
          </w:p>
        </w:tc>
      </w:tr>
      <w:tr w:rsidR="00D27BA5" w:rsidRPr="00DF6C72" w14:paraId="5206049E" w14:textId="77777777" w:rsidTr="00533009">
        <w:tc>
          <w:tcPr>
            <w:tcW w:w="1838" w:type="dxa"/>
          </w:tcPr>
          <w:p w14:paraId="077331C1" w14:textId="77777777" w:rsidR="00D27BA5" w:rsidRPr="00DF6C72" w:rsidRDefault="00D27BA5" w:rsidP="008408B2">
            <w:pPr>
              <w:rPr>
                <w:b/>
              </w:rPr>
            </w:pPr>
            <w:r w:rsidRPr="00DF6C72">
              <w:rPr>
                <w:b/>
              </w:rPr>
              <w:t>Omfang</w:t>
            </w:r>
          </w:p>
          <w:p w14:paraId="69486B17" w14:textId="77777777" w:rsidR="00D27BA5" w:rsidRPr="00DF6C72" w:rsidRDefault="00D27BA5" w:rsidP="008408B2">
            <w:pPr>
              <w:rPr>
                <w:b/>
              </w:rPr>
            </w:pPr>
          </w:p>
        </w:tc>
        <w:tc>
          <w:tcPr>
            <w:tcW w:w="7181" w:type="dxa"/>
          </w:tcPr>
          <w:p w14:paraId="1A41311E" w14:textId="77777777" w:rsidR="00D27BA5" w:rsidRPr="00DF6C72" w:rsidRDefault="00D27BA5" w:rsidP="008408B2">
            <w:r w:rsidRPr="00DF6C72">
              <w:t xml:space="preserve">Ca. </w:t>
            </w:r>
            <w:r w:rsidRPr="00DF6C72">
              <w:rPr>
                <w:b/>
              </w:rPr>
              <w:t xml:space="preserve">15 lektioner.  </w:t>
            </w:r>
            <w:r w:rsidRPr="00DF6C72">
              <w:t xml:space="preserve"> </w:t>
            </w:r>
          </w:p>
        </w:tc>
      </w:tr>
      <w:tr w:rsidR="00D27BA5" w:rsidRPr="00DF6C72" w14:paraId="4A0D91F2" w14:textId="77777777" w:rsidTr="00533009">
        <w:tc>
          <w:tcPr>
            <w:tcW w:w="1838" w:type="dxa"/>
          </w:tcPr>
          <w:p w14:paraId="4BEC0E7E" w14:textId="77777777" w:rsidR="00D27BA5" w:rsidRPr="00DF6C72" w:rsidRDefault="00D27BA5" w:rsidP="008408B2">
            <w:pPr>
              <w:rPr>
                <w:b/>
              </w:rPr>
            </w:pPr>
            <w:r w:rsidRPr="00DF6C72">
              <w:rPr>
                <w:b/>
              </w:rPr>
              <w:t>Særlige fokuspunkter</w:t>
            </w:r>
          </w:p>
        </w:tc>
        <w:tc>
          <w:tcPr>
            <w:tcW w:w="7181" w:type="dxa"/>
          </w:tcPr>
          <w:p w14:paraId="39F4E399" w14:textId="77777777" w:rsidR="00D27BA5" w:rsidRPr="00DF6C72" w:rsidRDefault="00D27BA5" w:rsidP="008408B2">
            <w:pPr>
              <w:rPr>
                <w:rFonts w:eastAsia="Calibri"/>
                <w:color w:val="000000"/>
                <w:u w:color="000000"/>
              </w:rPr>
            </w:pPr>
            <w:r w:rsidRPr="00DF6C72">
              <w:rPr>
                <w:rFonts w:eastAsia="Calibri"/>
                <w:color w:val="000000"/>
                <w:u w:color="000000"/>
              </w:rPr>
              <w:t xml:space="preserve">Downs </w:t>
            </w:r>
          </w:p>
          <w:p w14:paraId="02CC26AC" w14:textId="77777777" w:rsidR="00D27BA5" w:rsidRPr="00DF6C72" w:rsidRDefault="00D27BA5" w:rsidP="008408B2">
            <w:pPr>
              <w:rPr>
                <w:rFonts w:eastAsia="Calibri"/>
                <w:color w:val="000000"/>
                <w:u w:color="000000"/>
              </w:rPr>
            </w:pPr>
            <w:r w:rsidRPr="00DF6C72">
              <w:rPr>
                <w:rFonts w:eastAsia="Calibri"/>
                <w:color w:val="000000"/>
                <w:u w:color="000000"/>
              </w:rPr>
              <w:t xml:space="preserve">Molin </w:t>
            </w:r>
          </w:p>
          <w:p w14:paraId="6CF44FE6" w14:textId="77777777" w:rsidR="00D27BA5" w:rsidRPr="00DF6C72" w:rsidRDefault="00D27BA5" w:rsidP="008408B2">
            <w:pPr>
              <w:rPr>
                <w:rFonts w:eastAsia="Calibri"/>
                <w:color w:val="000000"/>
                <w:u w:color="000000"/>
              </w:rPr>
            </w:pPr>
            <w:r w:rsidRPr="00DF6C72">
              <w:rPr>
                <w:rFonts w:eastAsia="Calibri"/>
                <w:color w:val="000000"/>
                <w:u w:color="000000"/>
              </w:rPr>
              <w:t xml:space="preserve">Idelogier </w:t>
            </w:r>
          </w:p>
          <w:p w14:paraId="73AA2C54" w14:textId="77777777" w:rsidR="00D27BA5" w:rsidRPr="00DF6C72" w:rsidRDefault="00D27BA5" w:rsidP="008408B2">
            <w:pPr>
              <w:rPr>
                <w:rFonts w:eastAsia="Calibri"/>
                <w:color w:val="000000"/>
                <w:u w:color="000000"/>
              </w:rPr>
            </w:pPr>
            <w:proofErr w:type="spellStart"/>
            <w:r w:rsidRPr="00DF6C72">
              <w:rPr>
                <w:rFonts w:eastAsia="Calibri"/>
                <w:color w:val="000000"/>
                <w:u w:color="000000"/>
              </w:rPr>
              <w:t>Easton</w:t>
            </w:r>
            <w:proofErr w:type="spellEnd"/>
            <w:r w:rsidRPr="00DF6C72">
              <w:rPr>
                <w:rFonts w:eastAsia="Calibri"/>
                <w:color w:val="000000"/>
                <w:u w:color="000000"/>
              </w:rPr>
              <w:t xml:space="preserve"> politik forståelse </w:t>
            </w:r>
          </w:p>
          <w:p w14:paraId="62739A82" w14:textId="77777777" w:rsidR="00D27BA5" w:rsidRPr="00DF6C72" w:rsidRDefault="00D27BA5" w:rsidP="008408B2">
            <w:pPr>
              <w:rPr>
                <w:rFonts w:eastAsia="Calibri"/>
                <w:color w:val="000000"/>
                <w:u w:color="000000"/>
              </w:rPr>
            </w:pPr>
            <w:r w:rsidRPr="00DF6C72">
              <w:rPr>
                <w:rFonts w:eastAsia="Calibri"/>
                <w:color w:val="000000"/>
                <w:u w:color="000000"/>
              </w:rPr>
              <w:lastRenderedPageBreak/>
              <w:t>Værdi og fordelingspolitik</w:t>
            </w:r>
          </w:p>
          <w:p w14:paraId="07FB6125" w14:textId="77777777" w:rsidR="00D27BA5" w:rsidRPr="00DF6C72" w:rsidRDefault="00D27BA5" w:rsidP="008408B2">
            <w:pPr>
              <w:rPr>
                <w:rFonts w:eastAsia="Calibri"/>
                <w:color w:val="000000"/>
                <w:u w:color="000000"/>
              </w:rPr>
            </w:pPr>
            <w:r w:rsidRPr="00DF6C72">
              <w:rPr>
                <w:rFonts w:eastAsia="Calibri"/>
                <w:color w:val="000000"/>
                <w:u w:color="000000"/>
              </w:rPr>
              <w:t xml:space="preserve">Vælgerteori </w:t>
            </w:r>
          </w:p>
          <w:p w14:paraId="51CA7BD7" w14:textId="77777777" w:rsidR="00D27BA5" w:rsidRPr="00DF6C72" w:rsidRDefault="00D27BA5" w:rsidP="008408B2">
            <w:pPr>
              <w:rPr>
                <w:rFonts w:eastAsia="Calibri"/>
                <w:color w:val="000000"/>
                <w:u w:color="000000"/>
              </w:rPr>
            </w:pPr>
            <w:r w:rsidRPr="00DF6C72">
              <w:rPr>
                <w:rFonts w:eastAsia="Calibri"/>
                <w:color w:val="000000"/>
                <w:u w:color="000000"/>
              </w:rPr>
              <w:t xml:space="preserve">Marginalvælger </w:t>
            </w:r>
          </w:p>
          <w:p w14:paraId="5FFDD82C" w14:textId="77777777" w:rsidR="00D27BA5" w:rsidRPr="00DF6C72" w:rsidRDefault="00D27BA5" w:rsidP="008408B2">
            <w:pPr>
              <w:rPr>
                <w:rFonts w:eastAsia="Calibri"/>
                <w:color w:val="000000"/>
                <w:u w:color="000000"/>
              </w:rPr>
            </w:pPr>
            <w:r w:rsidRPr="00DF6C72">
              <w:rPr>
                <w:rFonts w:eastAsia="Calibri"/>
                <w:color w:val="000000"/>
                <w:u w:color="000000"/>
              </w:rPr>
              <w:t xml:space="preserve">Kernevælger </w:t>
            </w:r>
          </w:p>
          <w:p w14:paraId="285AED7F" w14:textId="77777777" w:rsidR="00D27BA5" w:rsidRPr="00DF6C72" w:rsidRDefault="00D27BA5" w:rsidP="008408B2">
            <w:pPr>
              <w:rPr>
                <w:rFonts w:eastAsia="Calibri"/>
                <w:color w:val="000000"/>
                <w:u w:color="000000"/>
              </w:rPr>
            </w:pPr>
            <w:r w:rsidRPr="00DF6C72">
              <w:rPr>
                <w:rFonts w:eastAsia="Calibri"/>
                <w:color w:val="000000"/>
                <w:u w:color="000000"/>
              </w:rPr>
              <w:t xml:space="preserve">Politiske styreformer </w:t>
            </w:r>
          </w:p>
          <w:p w14:paraId="4355EEFD" w14:textId="77777777" w:rsidR="00D27BA5" w:rsidRPr="00DF6C72" w:rsidRDefault="00D27BA5" w:rsidP="008408B2">
            <w:pPr>
              <w:rPr>
                <w:rFonts w:eastAsia="Calibri"/>
                <w:color w:val="000000"/>
                <w:u w:color="000000"/>
              </w:rPr>
            </w:pPr>
            <w:r w:rsidRPr="00DF6C72">
              <w:rPr>
                <w:rFonts w:eastAsia="Calibri"/>
                <w:color w:val="000000"/>
                <w:u w:color="000000"/>
              </w:rPr>
              <w:t>Direkte og indirekte demokrati</w:t>
            </w:r>
          </w:p>
          <w:p w14:paraId="52BE2F2F" w14:textId="77777777" w:rsidR="00D27BA5" w:rsidRPr="00DF6C72" w:rsidRDefault="00D27BA5" w:rsidP="008408B2">
            <w:pPr>
              <w:rPr>
                <w:rFonts w:eastAsia="Calibri"/>
                <w:color w:val="000000"/>
                <w:u w:color="000000"/>
              </w:rPr>
            </w:pPr>
            <w:r w:rsidRPr="00DF6C72">
              <w:rPr>
                <w:rFonts w:eastAsia="Calibri"/>
                <w:color w:val="000000"/>
                <w:u w:color="000000"/>
              </w:rPr>
              <w:t xml:space="preserve">3 deling af magten. </w:t>
            </w:r>
          </w:p>
          <w:p w14:paraId="6524FEA8" w14:textId="77777777" w:rsidR="00D27BA5" w:rsidRPr="00DF6C72" w:rsidRDefault="00D27BA5" w:rsidP="008408B2">
            <w:pPr>
              <w:rPr>
                <w:rFonts w:eastAsia="Calibri"/>
                <w:color w:val="000000"/>
                <w:u w:color="000000"/>
              </w:rPr>
            </w:pPr>
            <w:r w:rsidRPr="00DF6C72">
              <w:rPr>
                <w:rFonts w:eastAsia="Calibri"/>
                <w:color w:val="000000"/>
                <w:u w:color="000000"/>
              </w:rPr>
              <w:t>Stat, marked og civilsamfund</w:t>
            </w:r>
          </w:p>
          <w:p w14:paraId="574A520A" w14:textId="77777777" w:rsidR="00D27BA5" w:rsidRPr="00DF6C72" w:rsidRDefault="00D27BA5" w:rsidP="008408B2">
            <w:pPr>
              <w:rPr>
                <w:rFonts w:eastAsia="Calibri"/>
                <w:color w:val="000000"/>
                <w:u w:color="000000"/>
              </w:rPr>
            </w:pPr>
            <w:r w:rsidRPr="00DF6C72">
              <w:rPr>
                <w:rFonts w:eastAsia="Calibri"/>
                <w:color w:val="000000"/>
                <w:u w:color="000000"/>
              </w:rPr>
              <w:t xml:space="preserve">Danske politik og de poliske partier i DK.   </w:t>
            </w:r>
          </w:p>
          <w:p w14:paraId="593A2FC2" w14:textId="77777777" w:rsidR="00D27BA5" w:rsidRPr="00DF6C72" w:rsidRDefault="00D27BA5" w:rsidP="008408B2"/>
          <w:p w14:paraId="2847156C" w14:textId="77777777" w:rsidR="00D27BA5" w:rsidRPr="00DF6C72" w:rsidRDefault="00D27BA5" w:rsidP="008408B2"/>
        </w:tc>
      </w:tr>
      <w:tr w:rsidR="00D27BA5" w:rsidRPr="00DF6C72" w14:paraId="60FC84AE" w14:textId="77777777" w:rsidTr="00533009">
        <w:trPr>
          <w:trHeight w:val="1147"/>
        </w:trPr>
        <w:tc>
          <w:tcPr>
            <w:tcW w:w="1838" w:type="dxa"/>
          </w:tcPr>
          <w:p w14:paraId="05A4D639" w14:textId="77777777" w:rsidR="00D27BA5" w:rsidRPr="00DF6C72" w:rsidRDefault="00D27BA5" w:rsidP="008408B2">
            <w:pPr>
              <w:rPr>
                <w:b/>
              </w:rPr>
            </w:pPr>
            <w:r w:rsidRPr="00DF6C72">
              <w:rPr>
                <w:b/>
              </w:rPr>
              <w:lastRenderedPageBreak/>
              <w:t>Væsentligste arbejdsformer</w:t>
            </w:r>
          </w:p>
        </w:tc>
        <w:tc>
          <w:tcPr>
            <w:tcW w:w="7181" w:type="dxa"/>
          </w:tcPr>
          <w:p w14:paraId="1FBAEC00" w14:textId="77777777" w:rsidR="00D27BA5" w:rsidRPr="00DF6C72" w:rsidRDefault="00D27BA5" w:rsidP="008408B2">
            <w:r w:rsidRPr="00DF6C72">
              <w:rPr>
                <w:color w:val="000000"/>
              </w:rPr>
              <w:t xml:space="preserve">Par- og gruppeøvelser, klassedialog, læreroplæg, mindre individuelle skriveøvelser. Forløbet afsluttes med et </w:t>
            </w:r>
            <w:proofErr w:type="gramStart"/>
            <w:r w:rsidRPr="00DF6C72">
              <w:rPr>
                <w:color w:val="000000"/>
              </w:rPr>
              <w:t>projekt forløb</w:t>
            </w:r>
            <w:proofErr w:type="gramEnd"/>
            <w:r w:rsidRPr="00DF6C72">
              <w:rPr>
                <w:color w:val="000000"/>
              </w:rPr>
              <w:t xml:space="preserve">. </w:t>
            </w:r>
          </w:p>
        </w:tc>
      </w:tr>
    </w:tbl>
    <w:p w14:paraId="7287C156" w14:textId="0C9D1587" w:rsidR="00D27BA5" w:rsidRDefault="00D27BA5"/>
    <w:tbl>
      <w:tblPr>
        <w:tblStyle w:val="a2"/>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33"/>
        <w:gridCol w:w="7032"/>
      </w:tblGrid>
      <w:tr w:rsidR="0036602F" w14:paraId="4A99DD31" w14:textId="77777777" w:rsidTr="008408B2">
        <w:trPr>
          <w:trHeight w:val="42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B876C" w14:textId="16DAFB59" w:rsidR="0036602F" w:rsidRDefault="0036602F" w:rsidP="008408B2">
            <w:pPr>
              <w:rPr>
                <w:b/>
              </w:rPr>
            </w:pPr>
            <w:r>
              <w:rPr>
                <w:b/>
              </w:rPr>
              <w:t>Titel 4</w:t>
            </w:r>
          </w:p>
        </w:tc>
        <w:tc>
          <w:tcPr>
            <w:tcW w:w="70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071294" w14:textId="313B6296" w:rsidR="0036602F" w:rsidRDefault="0036602F" w:rsidP="008408B2">
            <w:r w:rsidRPr="00F03D64">
              <w:rPr>
                <w:b/>
                <w:color w:val="00B050"/>
              </w:rPr>
              <w:t xml:space="preserve">RELIGION C </w:t>
            </w:r>
            <w:r w:rsidR="007C470E">
              <w:rPr>
                <w:b/>
                <w:color w:val="00B050"/>
              </w:rPr>
              <w:t>–</w:t>
            </w:r>
            <w:r w:rsidRPr="00F03D64">
              <w:rPr>
                <w:b/>
                <w:color w:val="00B050"/>
              </w:rPr>
              <w:t xml:space="preserve"> </w:t>
            </w:r>
            <w:r w:rsidR="007C470E">
              <w:rPr>
                <w:b/>
              </w:rPr>
              <w:t>Islam</w:t>
            </w:r>
            <w:r w:rsidRPr="00EA7052">
              <w:rPr>
                <w:b/>
              </w:rPr>
              <w:t xml:space="preserve"> </w:t>
            </w:r>
            <w:r w:rsidRPr="00F03D64">
              <w:rPr>
                <w:b/>
                <w:color w:val="00B050"/>
              </w:rPr>
              <w:t>(SÆRFAGLIGT)</w:t>
            </w:r>
          </w:p>
          <w:p w14:paraId="02607CA1" w14:textId="77777777" w:rsidR="0036602F" w:rsidRDefault="0036602F" w:rsidP="008408B2">
            <w:pPr>
              <w:widowControl w:val="0"/>
              <w:pBdr>
                <w:top w:val="nil"/>
                <w:left w:val="nil"/>
                <w:bottom w:val="nil"/>
                <w:right w:val="nil"/>
                <w:between w:val="nil"/>
              </w:pBdr>
              <w:rPr>
                <w:b/>
              </w:rPr>
            </w:pPr>
          </w:p>
        </w:tc>
      </w:tr>
      <w:tr w:rsidR="0036602F" w14:paraId="38277438" w14:textId="77777777" w:rsidTr="008408B2">
        <w:trPr>
          <w:trHeight w:val="420"/>
        </w:trPr>
        <w:tc>
          <w:tcPr>
            <w:tcW w:w="1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C77D31" w14:textId="77777777" w:rsidR="0036602F" w:rsidRDefault="0036602F" w:rsidP="008408B2">
            <w:pPr>
              <w:rPr>
                <w:b/>
              </w:rPr>
            </w:pPr>
            <w:r>
              <w:rPr>
                <w:b/>
              </w:rPr>
              <w:t xml:space="preserve">Indhold </w:t>
            </w:r>
          </w:p>
        </w:tc>
        <w:tc>
          <w:tcPr>
            <w:tcW w:w="7032" w:type="dxa"/>
            <w:tcBorders>
              <w:top w:val="nil"/>
              <w:left w:val="nil"/>
              <w:bottom w:val="single" w:sz="8" w:space="0" w:color="000000"/>
              <w:right w:val="single" w:sz="8" w:space="0" w:color="000000"/>
            </w:tcBorders>
            <w:tcMar>
              <w:top w:w="100" w:type="dxa"/>
              <w:left w:w="100" w:type="dxa"/>
              <w:bottom w:w="100" w:type="dxa"/>
              <w:right w:w="100" w:type="dxa"/>
            </w:tcMar>
          </w:tcPr>
          <w:p w14:paraId="12C4D9E3" w14:textId="77777777" w:rsidR="0062729E" w:rsidRPr="006343EA" w:rsidRDefault="0062729E" w:rsidP="0062729E">
            <w:pPr>
              <w:pStyle w:val="paragraph"/>
              <w:spacing w:before="0" w:beforeAutospacing="0" w:after="0" w:afterAutospacing="0"/>
              <w:textAlignment w:val="baseline"/>
              <w:rPr>
                <w:sz w:val="18"/>
                <w:szCs w:val="18"/>
              </w:rPr>
            </w:pPr>
            <w:r w:rsidRPr="006343EA">
              <w:rPr>
                <w:rStyle w:val="normaltextrun"/>
                <w:sz w:val="22"/>
                <w:szCs w:val="22"/>
              </w:rPr>
              <w:t>Baggrundslitteratur</w:t>
            </w:r>
            <w:r w:rsidRPr="006343EA">
              <w:rPr>
                <w:rStyle w:val="normaltextrun"/>
                <w:b/>
                <w:bCs/>
                <w:sz w:val="22"/>
                <w:szCs w:val="22"/>
              </w:rPr>
              <w:t>:</w:t>
            </w:r>
            <w:r w:rsidRPr="006343EA">
              <w:rPr>
                <w:rStyle w:val="eop"/>
                <w:sz w:val="22"/>
                <w:szCs w:val="22"/>
              </w:rPr>
              <w:t> </w:t>
            </w:r>
          </w:p>
          <w:p w14:paraId="24E7A020" w14:textId="77777777" w:rsidR="0062729E" w:rsidRPr="006343EA" w:rsidRDefault="0062729E" w:rsidP="001C6267">
            <w:pPr>
              <w:pStyle w:val="paragraph"/>
              <w:numPr>
                <w:ilvl w:val="0"/>
                <w:numId w:val="17"/>
              </w:numPr>
              <w:spacing w:before="0" w:beforeAutospacing="0" w:after="0" w:afterAutospacing="0"/>
              <w:textAlignment w:val="baseline"/>
            </w:pPr>
            <w:r w:rsidRPr="006343EA">
              <w:rPr>
                <w:rStyle w:val="normaltextrun"/>
              </w:rPr>
              <w:t>Esben Andreasen </w:t>
            </w:r>
            <w:proofErr w:type="spellStart"/>
            <w:proofErr w:type="gramStart"/>
            <w:r w:rsidRPr="006343EA">
              <w:rPr>
                <w:rStyle w:val="spellingerror"/>
              </w:rPr>
              <w:t>m.fl</w:t>
            </w:r>
            <w:proofErr w:type="spellEnd"/>
            <w:proofErr w:type="gramEnd"/>
            <w:r w:rsidRPr="006343EA">
              <w:rPr>
                <w:rStyle w:val="normaltextrun"/>
              </w:rPr>
              <w:t> (2005): Religion og kultur, s. 175-178; 182-184. </w:t>
            </w:r>
            <w:r w:rsidRPr="006343EA">
              <w:rPr>
                <w:rStyle w:val="eop"/>
              </w:rPr>
              <w:t> </w:t>
            </w:r>
          </w:p>
          <w:p w14:paraId="64F6AA1D" w14:textId="77777777" w:rsidR="0062729E" w:rsidRPr="006343EA" w:rsidRDefault="0062729E" w:rsidP="001C6267">
            <w:pPr>
              <w:pStyle w:val="paragraph"/>
              <w:numPr>
                <w:ilvl w:val="0"/>
                <w:numId w:val="17"/>
              </w:numPr>
              <w:spacing w:before="0" w:beforeAutospacing="0" w:after="0" w:afterAutospacing="0"/>
              <w:textAlignment w:val="baseline"/>
              <w:rPr>
                <w:sz w:val="22"/>
                <w:szCs w:val="22"/>
              </w:rPr>
            </w:pPr>
            <w:r w:rsidRPr="006343EA">
              <w:rPr>
                <w:rStyle w:val="normaltextrun"/>
              </w:rPr>
              <w:t>Kitir, Deniz (2010): Klassisk og moderne islam – Grundbog til islam. Systime, s. 12-19. </w:t>
            </w:r>
            <w:r w:rsidRPr="006343EA">
              <w:rPr>
                <w:rStyle w:val="eop"/>
              </w:rPr>
              <w:t> </w:t>
            </w:r>
          </w:p>
          <w:p w14:paraId="65E9071B" w14:textId="40D63820" w:rsidR="0062729E" w:rsidRPr="006343EA" w:rsidRDefault="0062729E" w:rsidP="001C6267">
            <w:pPr>
              <w:pStyle w:val="paragraph"/>
              <w:numPr>
                <w:ilvl w:val="0"/>
                <w:numId w:val="17"/>
              </w:numPr>
              <w:spacing w:before="0" w:beforeAutospacing="0" w:after="0" w:afterAutospacing="0"/>
              <w:textAlignment w:val="baseline"/>
              <w:rPr>
                <w:sz w:val="22"/>
                <w:szCs w:val="22"/>
              </w:rPr>
            </w:pPr>
            <w:r w:rsidRPr="006343EA">
              <w:rPr>
                <w:rStyle w:val="normaltextrun"/>
              </w:rPr>
              <w:t>Madsen, Lene m.fl.: Grundbogen til religion C. Systime (uddrag om islams 5 søjler</w:t>
            </w:r>
            <w:r w:rsidRPr="006343EA">
              <w:rPr>
                <w:rStyle w:val="normaltextrun"/>
              </w:rPr>
              <w:t xml:space="preserve"> og sharia</w:t>
            </w:r>
            <w:r w:rsidRPr="006343EA">
              <w:rPr>
                <w:rStyle w:val="normaltextrun"/>
              </w:rPr>
              <w:t>).</w:t>
            </w:r>
            <w:r w:rsidRPr="006343EA">
              <w:rPr>
                <w:rStyle w:val="eop"/>
              </w:rPr>
              <w:t> </w:t>
            </w:r>
          </w:p>
          <w:p w14:paraId="37C27837" w14:textId="77777777" w:rsidR="0062729E" w:rsidRPr="006343EA" w:rsidRDefault="0062729E" w:rsidP="0062729E">
            <w:pPr>
              <w:pStyle w:val="paragraph"/>
              <w:spacing w:before="0" w:beforeAutospacing="0" w:after="0" w:afterAutospacing="0"/>
              <w:ind w:left="411"/>
              <w:textAlignment w:val="baseline"/>
              <w:rPr>
                <w:sz w:val="18"/>
                <w:szCs w:val="18"/>
              </w:rPr>
            </w:pPr>
            <w:r w:rsidRPr="006343EA">
              <w:rPr>
                <w:rStyle w:val="eop"/>
                <w:sz w:val="22"/>
                <w:szCs w:val="22"/>
              </w:rPr>
              <w:t> </w:t>
            </w:r>
          </w:p>
          <w:p w14:paraId="3A8AB4EA" w14:textId="77777777" w:rsidR="0062729E" w:rsidRPr="006343EA" w:rsidRDefault="0062729E" w:rsidP="0062729E">
            <w:pPr>
              <w:pStyle w:val="paragraph"/>
              <w:spacing w:before="0" w:beforeAutospacing="0" w:after="0" w:afterAutospacing="0"/>
              <w:textAlignment w:val="baseline"/>
              <w:rPr>
                <w:sz w:val="18"/>
                <w:szCs w:val="18"/>
              </w:rPr>
            </w:pPr>
            <w:r w:rsidRPr="006343EA">
              <w:rPr>
                <w:rStyle w:val="normaltextrun"/>
                <w:sz w:val="22"/>
                <w:szCs w:val="22"/>
              </w:rPr>
              <w:t>Kildemateriale: </w:t>
            </w:r>
            <w:r w:rsidRPr="006343EA">
              <w:rPr>
                <w:rStyle w:val="eop"/>
                <w:sz w:val="22"/>
                <w:szCs w:val="22"/>
              </w:rPr>
              <w:t> </w:t>
            </w:r>
          </w:p>
          <w:p w14:paraId="764B542A" w14:textId="77777777" w:rsidR="0062729E" w:rsidRPr="006343EA" w:rsidRDefault="0062729E" w:rsidP="001C6267">
            <w:pPr>
              <w:pStyle w:val="paragraph"/>
              <w:numPr>
                <w:ilvl w:val="0"/>
                <w:numId w:val="17"/>
              </w:numPr>
              <w:spacing w:before="0" w:beforeAutospacing="0" w:after="0" w:afterAutospacing="0"/>
              <w:textAlignment w:val="baseline"/>
              <w:rPr>
                <w:sz w:val="22"/>
                <w:szCs w:val="22"/>
              </w:rPr>
            </w:pPr>
            <w:r w:rsidRPr="006343EA">
              <w:rPr>
                <w:rStyle w:val="normaltextrun"/>
                <w:sz w:val="22"/>
                <w:szCs w:val="22"/>
              </w:rPr>
              <w:t>Pedersen, et. al (2019) Grundbogen til Religion C, ”Islam” s.112-115. (uddrag)</w:t>
            </w:r>
            <w:r w:rsidRPr="006343EA">
              <w:rPr>
                <w:rStyle w:val="eop"/>
                <w:sz w:val="22"/>
                <w:szCs w:val="22"/>
              </w:rPr>
              <w:t> </w:t>
            </w:r>
          </w:p>
          <w:p w14:paraId="4A02BD9B" w14:textId="77777777" w:rsidR="00AC6032" w:rsidRPr="00AC6032" w:rsidRDefault="00AC6032" w:rsidP="001C6267">
            <w:pPr>
              <w:pStyle w:val="paragraph"/>
              <w:numPr>
                <w:ilvl w:val="0"/>
                <w:numId w:val="17"/>
              </w:numPr>
              <w:spacing w:before="0" w:beforeAutospacing="0" w:after="0" w:afterAutospacing="0"/>
              <w:textAlignment w:val="baseline"/>
              <w:rPr>
                <w:sz w:val="22"/>
                <w:szCs w:val="22"/>
              </w:rPr>
            </w:pPr>
            <w:r w:rsidRPr="006343EA">
              <w:rPr>
                <w:rStyle w:val="normaltextrun"/>
              </w:rPr>
              <w:t>Madsen, Lene m.fl.: Grundbogen til religion C. Systime (</w:t>
            </w:r>
            <w:r>
              <w:rPr>
                <w:rStyle w:val="normaltextrun"/>
              </w:rPr>
              <w:t>kildetekster til</w:t>
            </w:r>
            <w:r w:rsidRPr="006343EA">
              <w:rPr>
                <w:rStyle w:val="normaltextrun"/>
              </w:rPr>
              <w:t xml:space="preserve"> sharia).</w:t>
            </w:r>
            <w:r w:rsidRPr="006343EA">
              <w:rPr>
                <w:rStyle w:val="eop"/>
              </w:rPr>
              <w:t> </w:t>
            </w:r>
          </w:p>
          <w:p w14:paraId="42E8C352" w14:textId="41EFA3DB" w:rsidR="0062729E" w:rsidRDefault="0062729E" w:rsidP="001C6267">
            <w:pPr>
              <w:pStyle w:val="paragraph"/>
              <w:numPr>
                <w:ilvl w:val="0"/>
                <w:numId w:val="17"/>
              </w:numPr>
              <w:spacing w:before="0" w:beforeAutospacing="0" w:after="0" w:afterAutospacing="0"/>
              <w:textAlignment w:val="baseline"/>
              <w:rPr>
                <w:rStyle w:val="eop"/>
                <w:sz w:val="22"/>
                <w:szCs w:val="22"/>
              </w:rPr>
            </w:pPr>
            <w:r w:rsidRPr="006343EA">
              <w:rPr>
                <w:rStyle w:val="normaltextrun"/>
                <w:sz w:val="22"/>
                <w:szCs w:val="22"/>
              </w:rPr>
              <w:t>Koranen, sura 6, vers 96-103</w:t>
            </w:r>
            <w:r w:rsidRPr="006343EA">
              <w:rPr>
                <w:rStyle w:val="eop"/>
                <w:sz w:val="22"/>
                <w:szCs w:val="22"/>
              </w:rPr>
              <w:t> </w:t>
            </w:r>
          </w:p>
          <w:p w14:paraId="769A0890" w14:textId="77777777" w:rsidR="0062729E" w:rsidRPr="006343EA" w:rsidRDefault="0062729E" w:rsidP="0062729E">
            <w:pPr>
              <w:pStyle w:val="paragraph"/>
              <w:spacing w:before="0" w:beforeAutospacing="0" w:after="0" w:afterAutospacing="0"/>
              <w:ind w:left="411"/>
              <w:textAlignment w:val="baseline"/>
              <w:rPr>
                <w:sz w:val="18"/>
                <w:szCs w:val="18"/>
              </w:rPr>
            </w:pPr>
            <w:r w:rsidRPr="006343EA">
              <w:rPr>
                <w:rStyle w:val="eop"/>
                <w:sz w:val="22"/>
                <w:szCs w:val="22"/>
              </w:rPr>
              <w:t> </w:t>
            </w:r>
          </w:p>
          <w:p w14:paraId="0E476C1C" w14:textId="3265D6B4" w:rsidR="0062729E" w:rsidRPr="006343EA" w:rsidRDefault="00AC6032" w:rsidP="0062729E">
            <w:pPr>
              <w:pStyle w:val="paragraph"/>
              <w:spacing w:before="0" w:beforeAutospacing="0" w:after="0" w:afterAutospacing="0"/>
              <w:ind w:left="127"/>
              <w:textAlignment w:val="baseline"/>
              <w:rPr>
                <w:sz w:val="18"/>
                <w:szCs w:val="18"/>
              </w:rPr>
            </w:pPr>
            <w:r>
              <w:rPr>
                <w:rStyle w:val="normaltextrun"/>
                <w:sz w:val="22"/>
                <w:szCs w:val="22"/>
              </w:rPr>
              <w:t>Videoklip og f</w:t>
            </w:r>
            <w:r w:rsidR="0062729E" w:rsidRPr="006343EA">
              <w:rPr>
                <w:rStyle w:val="normaltextrun"/>
                <w:sz w:val="22"/>
                <w:szCs w:val="22"/>
              </w:rPr>
              <w:t>ilm:</w:t>
            </w:r>
            <w:r w:rsidR="0062729E" w:rsidRPr="006343EA">
              <w:rPr>
                <w:rStyle w:val="eop"/>
                <w:sz w:val="22"/>
                <w:szCs w:val="22"/>
              </w:rPr>
              <w:t> </w:t>
            </w:r>
          </w:p>
          <w:p w14:paraId="4990BB9C" w14:textId="15FBF3F9" w:rsidR="00AC6032" w:rsidRDefault="00703691" w:rsidP="001C6267">
            <w:pPr>
              <w:pStyle w:val="paragraph"/>
              <w:numPr>
                <w:ilvl w:val="0"/>
                <w:numId w:val="17"/>
              </w:numPr>
              <w:spacing w:before="0" w:beforeAutospacing="0" w:after="0" w:afterAutospacing="0"/>
              <w:textAlignment w:val="baseline"/>
              <w:rPr>
                <w:rStyle w:val="normaltextrun"/>
                <w:sz w:val="22"/>
                <w:szCs w:val="22"/>
              </w:rPr>
            </w:pPr>
            <w:r w:rsidRPr="00703691">
              <w:rPr>
                <w:rStyle w:val="normaltextrun"/>
                <w:sz w:val="22"/>
                <w:szCs w:val="22"/>
              </w:rPr>
              <w:t xml:space="preserve">Video som opsummering </w:t>
            </w:r>
            <w:r>
              <w:rPr>
                <w:rStyle w:val="normaltextrun"/>
                <w:sz w:val="22"/>
                <w:szCs w:val="22"/>
              </w:rPr>
              <w:t xml:space="preserve">af tidlig islam: </w:t>
            </w:r>
            <w:hyperlink r:id="rId62" w:history="1">
              <w:r w:rsidRPr="00CF67C2">
                <w:rPr>
                  <w:rStyle w:val="Hyperlink"/>
                  <w:sz w:val="22"/>
                  <w:szCs w:val="22"/>
                </w:rPr>
                <w:t>https://www.youtube.com/watch?v=PDxKxnVZtgo&amp;ab_channel=TrueTube</w:t>
              </w:r>
            </w:hyperlink>
            <w:r>
              <w:rPr>
                <w:rStyle w:val="normaltextrun"/>
                <w:sz w:val="22"/>
                <w:szCs w:val="22"/>
              </w:rPr>
              <w:t xml:space="preserve"> </w:t>
            </w:r>
          </w:p>
          <w:p w14:paraId="7F1A89DA" w14:textId="07EA7B81" w:rsidR="0036602F" w:rsidRPr="006343EA" w:rsidRDefault="0062729E" w:rsidP="001C6267">
            <w:pPr>
              <w:pStyle w:val="paragraph"/>
              <w:numPr>
                <w:ilvl w:val="0"/>
                <w:numId w:val="17"/>
              </w:numPr>
              <w:spacing w:before="0" w:beforeAutospacing="0" w:after="0" w:afterAutospacing="0"/>
              <w:textAlignment w:val="baseline"/>
              <w:rPr>
                <w:sz w:val="22"/>
                <w:szCs w:val="22"/>
              </w:rPr>
            </w:pPr>
            <w:r w:rsidRPr="006343EA">
              <w:rPr>
                <w:rStyle w:val="normaltextrun"/>
                <w:sz w:val="22"/>
                <w:szCs w:val="22"/>
              </w:rPr>
              <w:t>DR2 Dokumentar (2003): Hajj – pilgrimsrejse til Mekka</w:t>
            </w:r>
            <w:r w:rsidRPr="006343EA">
              <w:rPr>
                <w:rStyle w:val="eop"/>
                <w:sz w:val="22"/>
                <w:szCs w:val="22"/>
              </w:rPr>
              <w:t> </w:t>
            </w:r>
          </w:p>
        </w:tc>
      </w:tr>
      <w:tr w:rsidR="0036602F" w14:paraId="2F94EBB7" w14:textId="77777777" w:rsidTr="008408B2">
        <w:trPr>
          <w:trHeight w:val="420"/>
        </w:trPr>
        <w:tc>
          <w:tcPr>
            <w:tcW w:w="1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A26448" w14:textId="77777777" w:rsidR="0036602F" w:rsidRDefault="0036602F" w:rsidP="008408B2">
            <w:pPr>
              <w:rPr>
                <w:b/>
              </w:rPr>
            </w:pPr>
            <w:r>
              <w:rPr>
                <w:b/>
              </w:rPr>
              <w:t>Omfang</w:t>
            </w:r>
          </w:p>
        </w:tc>
        <w:tc>
          <w:tcPr>
            <w:tcW w:w="7032" w:type="dxa"/>
            <w:tcBorders>
              <w:top w:val="nil"/>
              <w:left w:val="nil"/>
              <w:bottom w:val="single" w:sz="8" w:space="0" w:color="000000"/>
              <w:right w:val="single" w:sz="8" w:space="0" w:color="000000"/>
            </w:tcBorders>
            <w:tcMar>
              <w:top w:w="100" w:type="dxa"/>
              <w:left w:w="100" w:type="dxa"/>
              <w:bottom w:w="100" w:type="dxa"/>
              <w:right w:w="100" w:type="dxa"/>
            </w:tcMar>
          </w:tcPr>
          <w:p w14:paraId="5CEDF320" w14:textId="1BDFAB34" w:rsidR="0036602F" w:rsidRPr="006343EA" w:rsidRDefault="006343EA" w:rsidP="008408B2">
            <w:pPr>
              <w:widowControl w:val="0"/>
              <w:pBdr>
                <w:top w:val="nil"/>
                <w:left w:val="nil"/>
                <w:bottom w:val="nil"/>
                <w:right w:val="nil"/>
                <w:between w:val="nil"/>
              </w:pBdr>
            </w:pPr>
            <w:r w:rsidRPr="006343EA">
              <w:t>16 lektioner af 50 minutter</w:t>
            </w:r>
          </w:p>
        </w:tc>
      </w:tr>
      <w:tr w:rsidR="0036602F" w14:paraId="75ECAFF8" w14:textId="77777777" w:rsidTr="008408B2">
        <w:trPr>
          <w:trHeight w:val="900"/>
        </w:trPr>
        <w:tc>
          <w:tcPr>
            <w:tcW w:w="1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23A431" w14:textId="77777777" w:rsidR="0036602F" w:rsidRDefault="0036602F" w:rsidP="008408B2">
            <w:pPr>
              <w:widowControl w:val="0"/>
              <w:pBdr>
                <w:top w:val="nil"/>
                <w:left w:val="nil"/>
                <w:bottom w:val="nil"/>
                <w:right w:val="nil"/>
                <w:between w:val="nil"/>
              </w:pBdr>
              <w:rPr>
                <w:b/>
              </w:rPr>
            </w:pPr>
            <w:r>
              <w:rPr>
                <w:b/>
              </w:rPr>
              <w:t>Særlige fokuspunkter</w:t>
            </w:r>
          </w:p>
        </w:tc>
        <w:tc>
          <w:tcPr>
            <w:tcW w:w="7032" w:type="dxa"/>
            <w:tcBorders>
              <w:top w:val="nil"/>
              <w:left w:val="nil"/>
              <w:bottom w:val="single" w:sz="8" w:space="0" w:color="000000"/>
              <w:right w:val="single" w:sz="8" w:space="0" w:color="000000"/>
            </w:tcBorders>
            <w:tcMar>
              <w:top w:w="100" w:type="dxa"/>
              <w:left w:w="100" w:type="dxa"/>
              <w:bottom w:w="100" w:type="dxa"/>
              <w:right w:w="100" w:type="dxa"/>
            </w:tcMar>
          </w:tcPr>
          <w:p w14:paraId="00B76318" w14:textId="0FCD2768" w:rsidR="0036602F" w:rsidRPr="006343EA" w:rsidRDefault="0062729E" w:rsidP="001C6267">
            <w:pPr>
              <w:pStyle w:val="Listeafsnit"/>
              <w:widowControl w:val="0"/>
              <w:numPr>
                <w:ilvl w:val="0"/>
                <w:numId w:val="18"/>
              </w:numPr>
              <w:pBdr>
                <w:top w:val="nil"/>
                <w:left w:val="nil"/>
                <w:bottom w:val="nil"/>
                <w:right w:val="nil"/>
                <w:between w:val="nil"/>
              </w:pBdr>
              <w:rPr>
                <w:rFonts w:ascii="Times New Roman" w:hAnsi="Times New Roman" w:cs="Times New Roman"/>
              </w:rPr>
            </w:pPr>
            <w:r w:rsidRPr="006343EA">
              <w:rPr>
                <w:rFonts w:ascii="Times New Roman" w:hAnsi="Times New Roman" w:cs="Times New Roman"/>
              </w:rPr>
              <w:t>I</w:t>
            </w:r>
            <w:r w:rsidRPr="006343EA">
              <w:rPr>
                <w:rFonts w:ascii="Times New Roman" w:hAnsi="Times New Roman" w:cs="Times New Roman"/>
              </w:rPr>
              <w:t>slam, navnlig med henblik på dens europæiske og danske fremtrædelsesformer, herunder både nutidige og klassiske</w:t>
            </w:r>
            <w:r w:rsidRPr="006343EA">
              <w:rPr>
                <w:rFonts w:ascii="Times New Roman" w:hAnsi="Times New Roman" w:cs="Times New Roman"/>
              </w:rPr>
              <w:t xml:space="preserve"> </w:t>
            </w:r>
            <w:r w:rsidRPr="006343EA">
              <w:rPr>
                <w:rFonts w:ascii="Times New Roman" w:hAnsi="Times New Roman" w:cs="Times New Roman"/>
              </w:rPr>
              <w:t>tekster</w:t>
            </w:r>
          </w:p>
          <w:p w14:paraId="34343887" w14:textId="27AAA2D3" w:rsidR="0062729E" w:rsidRPr="006343EA" w:rsidRDefault="0062729E" w:rsidP="001C6267">
            <w:pPr>
              <w:pStyle w:val="Listeafsnit"/>
              <w:widowControl w:val="0"/>
              <w:numPr>
                <w:ilvl w:val="0"/>
                <w:numId w:val="18"/>
              </w:numPr>
              <w:pBdr>
                <w:top w:val="nil"/>
                <w:left w:val="nil"/>
                <w:bottom w:val="nil"/>
                <w:right w:val="nil"/>
                <w:between w:val="nil"/>
              </w:pBdr>
              <w:rPr>
                <w:rFonts w:ascii="Times New Roman" w:hAnsi="Times New Roman" w:cs="Times New Roman"/>
              </w:rPr>
            </w:pPr>
            <w:r w:rsidRPr="006343EA">
              <w:rPr>
                <w:rFonts w:ascii="Times New Roman" w:hAnsi="Times New Roman" w:cs="Times New Roman"/>
              </w:rPr>
              <w:t>Re</w:t>
            </w:r>
            <w:r w:rsidRPr="006343EA">
              <w:rPr>
                <w:rFonts w:ascii="Times New Roman" w:hAnsi="Times New Roman" w:cs="Times New Roman"/>
              </w:rPr>
              <w:t xml:space="preserve">ligioners samfundsmæssige, politiske og kulturelle betydning i fortid og nutid </w:t>
            </w:r>
          </w:p>
          <w:p w14:paraId="155EEE67" w14:textId="7790FC50" w:rsidR="0062729E" w:rsidRPr="006343EA" w:rsidRDefault="0062729E" w:rsidP="001C6267">
            <w:pPr>
              <w:pStyle w:val="Listeafsnit"/>
              <w:widowControl w:val="0"/>
              <w:numPr>
                <w:ilvl w:val="0"/>
                <w:numId w:val="18"/>
              </w:numPr>
              <w:pBdr>
                <w:top w:val="nil"/>
                <w:left w:val="nil"/>
                <w:bottom w:val="nil"/>
                <w:right w:val="nil"/>
                <w:between w:val="nil"/>
              </w:pBdr>
              <w:rPr>
                <w:rFonts w:ascii="Times New Roman" w:hAnsi="Times New Roman" w:cs="Times New Roman"/>
              </w:rPr>
            </w:pPr>
            <w:r w:rsidRPr="006343EA">
              <w:rPr>
                <w:rFonts w:ascii="Times New Roman" w:hAnsi="Times New Roman" w:cs="Times New Roman"/>
              </w:rPr>
              <w:t>R</w:t>
            </w:r>
            <w:r w:rsidRPr="006343EA">
              <w:rPr>
                <w:rFonts w:ascii="Times New Roman" w:hAnsi="Times New Roman" w:cs="Times New Roman"/>
              </w:rPr>
              <w:t>eligionsfaglige metoder.</w:t>
            </w:r>
          </w:p>
        </w:tc>
      </w:tr>
      <w:tr w:rsidR="0036602F" w14:paraId="75313615" w14:textId="77777777" w:rsidTr="008408B2">
        <w:trPr>
          <w:trHeight w:val="900"/>
        </w:trPr>
        <w:tc>
          <w:tcPr>
            <w:tcW w:w="1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27B309" w14:textId="77777777" w:rsidR="0036602F" w:rsidRDefault="0036602F" w:rsidP="008408B2">
            <w:pPr>
              <w:widowControl w:val="0"/>
              <w:pBdr>
                <w:top w:val="nil"/>
                <w:left w:val="nil"/>
                <w:bottom w:val="nil"/>
                <w:right w:val="nil"/>
                <w:between w:val="nil"/>
              </w:pBdr>
              <w:rPr>
                <w:b/>
              </w:rPr>
            </w:pPr>
            <w:r>
              <w:rPr>
                <w:b/>
              </w:rPr>
              <w:lastRenderedPageBreak/>
              <w:t>Væsentligste arbejdsformer</w:t>
            </w:r>
          </w:p>
        </w:tc>
        <w:tc>
          <w:tcPr>
            <w:tcW w:w="7032" w:type="dxa"/>
            <w:tcBorders>
              <w:top w:val="nil"/>
              <w:left w:val="nil"/>
              <w:bottom w:val="single" w:sz="8" w:space="0" w:color="000000"/>
              <w:right w:val="single" w:sz="8" w:space="0" w:color="000000"/>
            </w:tcBorders>
            <w:tcMar>
              <w:top w:w="100" w:type="dxa"/>
              <w:left w:w="100" w:type="dxa"/>
              <w:bottom w:w="100" w:type="dxa"/>
              <w:right w:w="100" w:type="dxa"/>
            </w:tcMar>
          </w:tcPr>
          <w:p w14:paraId="520C1026" w14:textId="77777777" w:rsidR="0036602F" w:rsidRDefault="0036602F" w:rsidP="008408B2">
            <w:pPr>
              <w:widowControl w:val="0"/>
              <w:pBdr>
                <w:top w:val="nil"/>
                <w:left w:val="nil"/>
                <w:bottom w:val="nil"/>
                <w:right w:val="nil"/>
                <w:between w:val="nil"/>
              </w:pBdr>
            </w:pPr>
            <w:r>
              <w:t>Klasseundervisning/virtuelle arbejdsformer/projektarbejdsform/anvendelse af fagprogrammer/skriftligt arbejde/</w:t>
            </w:r>
          </w:p>
          <w:p w14:paraId="33D45E44" w14:textId="77777777" w:rsidR="0036602F" w:rsidRDefault="0036602F" w:rsidP="008408B2">
            <w:pPr>
              <w:widowControl w:val="0"/>
              <w:pBdr>
                <w:top w:val="nil"/>
                <w:left w:val="nil"/>
                <w:bottom w:val="nil"/>
                <w:right w:val="nil"/>
                <w:between w:val="nil"/>
              </w:pBdr>
            </w:pPr>
            <w:r>
              <w:t xml:space="preserve">Klasseundervisning/gruppearbejde/korte fremlæggelser/ekskursion </w:t>
            </w:r>
          </w:p>
        </w:tc>
      </w:tr>
    </w:tbl>
    <w:p w14:paraId="014F83AF" w14:textId="69E931B0" w:rsidR="0036602F" w:rsidRDefault="0036602F"/>
    <w:p w14:paraId="32241B28" w14:textId="2E32AECA" w:rsidR="0036602F" w:rsidRDefault="0036602F"/>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117"/>
      </w:tblGrid>
      <w:tr w:rsidR="0036602F" w:rsidRPr="00406712" w14:paraId="290A0BFC" w14:textId="77777777" w:rsidTr="00B16C23">
        <w:trPr>
          <w:trHeight w:val="406"/>
        </w:trPr>
        <w:tc>
          <w:tcPr>
            <w:tcW w:w="1809" w:type="dxa"/>
          </w:tcPr>
          <w:p w14:paraId="1A79EC6D" w14:textId="4888D38D" w:rsidR="0036602F" w:rsidRPr="00406712" w:rsidRDefault="0036602F" w:rsidP="008408B2">
            <w:pPr>
              <w:rPr>
                <w:rFonts w:cs="Arial"/>
                <w:b/>
                <w:bCs/>
              </w:rPr>
            </w:pPr>
            <w:r w:rsidRPr="00406712">
              <w:rPr>
                <w:rFonts w:cs="Arial"/>
                <w:b/>
                <w:bCs/>
              </w:rPr>
              <w:t xml:space="preserve">Titel </w:t>
            </w:r>
            <w:r>
              <w:rPr>
                <w:rFonts w:cs="Arial"/>
                <w:b/>
                <w:bCs/>
              </w:rPr>
              <w:t>4</w:t>
            </w:r>
          </w:p>
        </w:tc>
        <w:tc>
          <w:tcPr>
            <w:tcW w:w="7117" w:type="dxa"/>
          </w:tcPr>
          <w:p w14:paraId="526FE0A5" w14:textId="58B34BBF" w:rsidR="0036602F" w:rsidRPr="00406712" w:rsidRDefault="0036602F" w:rsidP="008408B2">
            <w:r w:rsidRPr="00F03D64">
              <w:rPr>
                <w:b/>
                <w:color w:val="00B050"/>
              </w:rPr>
              <w:t>HISTORIE B</w:t>
            </w:r>
            <w:r>
              <w:t xml:space="preserve"> - Syrien</w:t>
            </w:r>
            <w:r w:rsidRPr="00F03D64">
              <w:rPr>
                <w:color w:val="00B050"/>
              </w:rPr>
              <w:t xml:space="preserve"> </w:t>
            </w:r>
            <w:r w:rsidRPr="00F03D64">
              <w:rPr>
                <w:b/>
                <w:color w:val="00B050"/>
              </w:rPr>
              <w:t xml:space="preserve">(SÆRFAGLIGT) </w:t>
            </w:r>
          </w:p>
        </w:tc>
      </w:tr>
      <w:tr w:rsidR="0036602F" w:rsidRPr="00406712" w14:paraId="731D7AE8" w14:textId="77777777" w:rsidTr="00B16C23">
        <w:trPr>
          <w:trHeight w:val="406"/>
        </w:trPr>
        <w:tc>
          <w:tcPr>
            <w:tcW w:w="1809" w:type="dxa"/>
          </w:tcPr>
          <w:p w14:paraId="017A878F" w14:textId="77777777" w:rsidR="0036602F" w:rsidRDefault="0036602F" w:rsidP="008408B2">
            <w:pPr>
              <w:rPr>
                <w:rFonts w:cs="Arial"/>
                <w:b/>
                <w:bCs/>
              </w:rPr>
            </w:pPr>
          </w:p>
          <w:p w14:paraId="54AF3797" w14:textId="77777777" w:rsidR="0036602F" w:rsidRPr="00406712" w:rsidRDefault="0036602F" w:rsidP="008408B2">
            <w:pPr>
              <w:rPr>
                <w:rFonts w:cs="Arial"/>
                <w:b/>
                <w:bCs/>
              </w:rPr>
            </w:pPr>
            <w:r w:rsidRPr="00406712">
              <w:rPr>
                <w:rFonts w:cs="Arial"/>
                <w:b/>
                <w:bCs/>
              </w:rPr>
              <w:t>Indhold</w:t>
            </w:r>
          </w:p>
        </w:tc>
        <w:tc>
          <w:tcPr>
            <w:tcW w:w="7117" w:type="dxa"/>
            <w:shd w:val="clear" w:color="auto" w:fill="auto"/>
          </w:tcPr>
          <w:p w14:paraId="60F47000" w14:textId="77777777" w:rsidR="0036602F" w:rsidRPr="00406712" w:rsidRDefault="0036602F" w:rsidP="008408B2">
            <w:pPr>
              <w:rPr>
                <w:b/>
              </w:rPr>
            </w:pPr>
          </w:p>
          <w:p w14:paraId="1C7994A2" w14:textId="77777777" w:rsidR="0036602F" w:rsidRDefault="0036602F" w:rsidP="008408B2">
            <w:pPr>
              <w:rPr>
                <w:b/>
              </w:rPr>
            </w:pPr>
            <w:r>
              <w:rPr>
                <w:b/>
              </w:rPr>
              <w:t>Baggrundslitteratur:</w:t>
            </w:r>
          </w:p>
          <w:p w14:paraId="7F47BC27" w14:textId="77777777" w:rsidR="0036602F" w:rsidRPr="00931C24" w:rsidRDefault="0036602F" w:rsidP="008408B2">
            <w:r w:rsidRPr="00931C24">
              <w:t xml:space="preserve">Fra </w:t>
            </w:r>
            <w:proofErr w:type="spellStart"/>
            <w:r w:rsidRPr="00931C24">
              <w:t>Thiedecke</w:t>
            </w:r>
            <w:proofErr w:type="spellEnd"/>
            <w:r w:rsidRPr="00931C24">
              <w:t xml:space="preserve">, Johnny: </w:t>
            </w:r>
            <w:r w:rsidRPr="00931C24">
              <w:rPr>
                <w:i/>
              </w:rPr>
              <w:t>Syrien - stormagternes og de religiøse ideologiers slagmark</w:t>
            </w:r>
            <w:r w:rsidRPr="00931C24">
              <w:t>, Pantheon, København, 2016m s. 37-38 og s.38-39</w:t>
            </w:r>
          </w:p>
          <w:p w14:paraId="7E0A11EF" w14:textId="77777777" w:rsidR="0036602F" w:rsidRDefault="0036602F" w:rsidP="008408B2"/>
          <w:p w14:paraId="635F0212" w14:textId="77777777" w:rsidR="0036602F" w:rsidRPr="00931C24" w:rsidRDefault="0036602F" w:rsidP="008408B2">
            <w:r w:rsidRPr="00931C24">
              <w:t xml:space="preserve">Fra </w:t>
            </w:r>
            <w:proofErr w:type="spellStart"/>
            <w:r w:rsidRPr="00931C24">
              <w:t>Thiedecke</w:t>
            </w:r>
            <w:proofErr w:type="spellEnd"/>
            <w:r w:rsidRPr="00931C24">
              <w:t xml:space="preserve">, Johnny: </w:t>
            </w:r>
            <w:r w:rsidRPr="00931C24">
              <w:rPr>
                <w:i/>
              </w:rPr>
              <w:t>Syrien - stormagternes og de religiøse ideologiers slagmark</w:t>
            </w:r>
            <w:r w:rsidRPr="00931C24">
              <w:t>, Pantheon, København, 2016</w:t>
            </w:r>
            <w:r>
              <w:t>, s.</w:t>
            </w:r>
            <w:r w:rsidRPr="00FE3BA1">
              <w:t xml:space="preserve"> 39-41</w:t>
            </w:r>
            <w:r>
              <w:t xml:space="preserve"> om oprøret i 2011 samt s.44-49 om Islamisk Stat.</w:t>
            </w:r>
          </w:p>
          <w:p w14:paraId="6E561D58" w14:textId="77777777" w:rsidR="0007526A" w:rsidRPr="00702D4F" w:rsidRDefault="0007526A" w:rsidP="0007526A"/>
          <w:p w14:paraId="78B0B619" w14:textId="77777777" w:rsidR="0007526A" w:rsidRPr="00702D4F" w:rsidRDefault="0007526A" w:rsidP="0007526A">
            <w:r w:rsidRPr="00702D4F">
              <w:t>Nyhedsindslag ”</w:t>
            </w:r>
            <w:hyperlink r:id="rId63" w:history="1">
              <w:r w:rsidRPr="00702D4F">
                <w:rPr>
                  <w:rStyle w:val="Hyperlink"/>
                  <w:i/>
                  <w:iCs/>
                </w:rPr>
                <w:t>Syrien ti år senere: Hvad gør man, når skurken vinder?</w:t>
              </w:r>
            </w:hyperlink>
            <w:r w:rsidRPr="00702D4F">
              <w:t xml:space="preserve">” fra </w:t>
            </w:r>
            <w:proofErr w:type="gramStart"/>
            <w:r w:rsidRPr="00702D4F">
              <w:t>Zetland  (</w:t>
            </w:r>
            <w:proofErr w:type="gramEnd"/>
            <w:r w:rsidRPr="00702D4F">
              <w:t>2021)</w:t>
            </w:r>
          </w:p>
          <w:p w14:paraId="4EDF5D4E" w14:textId="77777777" w:rsidR="0036602F" w:rsidRDefault="0036602F" w:rsidP="008408B2"/>
          <w:p w14:paraId="51A1FE93" w14:textId="46E614CC" w:rsidR="0036602F" w:rsidRDefault="0036602F" w:rsidP="008408B2">
            <w:pPr>
              <w:rPr>
                <w:b/>
              </w:rPr>
            </w:pPr>
            <w:r>
              <w:rPr>
                <w:b/>
              </w:rPr>
              <w:t>Kilder:</w:t>
            </w:r>
          </w:p>
          <w:p w14:paraId="4EB0418A" w14:textId="77777777" w:rsidR="0036602F" w:rsidRPr="001B0068" w:rsidRDefault="0036602F" w:rsidP="008408B2">
            <w:r>
              <w:t xml:space="preserve">Fra: </w:t>
            </w:r>
            <w:proofErr w:type="spellStart"/>
            <w:r w:rsidRPr="00931C24">
              <w:t>Thiedecke</w:t>
            </w:r>
            <w:proofErr w:type="spellEnd"/>
            <w:r w:rsidRPr="00931C24">
              <w:t xml:space="preserve">, Johnny: </w:t>
            </w:r>
            <w:r w:rsidRPr="00931C24">
              <w:rPr>
                <w:i/>
              </w:rPr>
              <w:t>Syrien - stormagternes og de religiøse ideologiers slagmark</w:t>
            </w:r>
            <w:r w:rsidRPr="00931C24">
              <w:t>, Pantheon, København, 2016</w:t>
            </w:r>
            <w:r>
              <w:t>:</w:t>
            </w:r>
          </w:p>
          <w:p w14:paraId="5ACF39CD" w14:textId="77777777" w:rsidR="0036602F" w:rsidRPr="00406712" w:rsidRDefault="0036602F" w:rsidP="008408B2">
            <w:pPr>
              <w:rPr>
                <w:b/>
              </w:rPr>
            </w:pPr>
          </w:p>
          <w:p w14:paraId="5AE9522D" w14:textId="77777777" w:rsidR="0036602F" w:rsidRDefault="0036602F" w:rsidP="001C6267">
            <w:pPr>
              <w:numPr>
                <w:ilvl w:val="0"/>
                <w:numId w:val="11"/>
              </w:numPr>
            </w:pPr>
            <w:r w:rsidRPr="001B0068">
              <w:t>”Tekst 16: Bashar søger at inddæmme oprøret”. Uddrag af tale af Bashar al-Asad til det syriske parlament den 30. marts 2011, s. 90-92</w:t>
            </w:r>
          </w:p>
          <w:p w14:paraId="440266FB" w14:textId="77777777" w:rsidR="0036602F" w:rsidRPr="001B0068" w:rsidRDefault="0036602F" w:rsidP="001C6267">
            <w:pPr>
              <w:numPr>
                <w:ilvl w:val="0"/>
                <w:numId w:val="11"/>
              </w:numPr>
            </w:pPr>
            <w:r w:rsidRPr="001B0068">
              <w:t>”Tekst 19: De kemiske angreb i Syrien i 2013 - fakta og vurderinger”. Uddrag af BBC News den 24. september 2013, s. 100-103.</w:t>
            </w:r>
          </w:p>
          <w:p w14:paraId="2B3594D6" w14:textId="77777777" w:rsidR="0036602F" w:rsidRPr="001B0068" w:rsidRDefault="0036602F" w:rsidP="001C6267">
            <w:pPr>
              <w:numPr>
                <w:ilvl w:val="0"/>
                <w:numId w:val="11"/>
              </w:numPr>
              <w:rPr>
                <w:lang w:val="en-US"/>
              </w:rPr>
            </w:pPr>
            <w:r w:rsidRPr="001B0068">
              <w:t xml:space="preserve">”Tekst 20: Ruslands, Irans og Kinas holdning til det syriske styre omkring ”giftangrebs-krisen””. </w:t>
            </w:r>
            <w:proofErr w:type="spellStart"/>
            <w:r w:rsidRPr="001B0068">
              <w:rPr>
                <w:lang w:val="en-US"/>
              </w:rPr>
              <w:t>Uddrag</w:t>
            </w:r>
            <w:proofErr w:type="spellEnd"/>
            <w:r w:rsidRPr="001B0068">
              <w:rPr>
                <w:lang w:val="en-US"/>
              </w:rPr>
              <w:t xml:space="preserve"> </w:t>
            </w:r>
            <w:proofErr w:type="spellStart"/>
            <w:r w:rsidRPr="001B0068">
              <w:rPr>
                <w:lang w:val="en-US"/>
              </w:rPr>
              <w:t>af</w:t>
            </w:r>
            <w:proofErr w:type="spellEnd"/>
            <w:r w:rsidRPr="001B0068">
              <w:rPr>
                <w:lang w:val="en-US"/>
              </w:rPr>
              <w:t xml:space="preserve"> Holly Yan, CNN</w:t>
            </w:r>
            <w:proofErr w:type="gramStart"/>
            <w:r w:rsidRPr="001B0068">
              <w:rPr>
                <w:lang w:val="en-US"/>
              </w:rPr>
              <w:t>: ”Syria</w:t>
            </w:r>
            <w:proofErr w:type="gramEnd"/>
            <w:r w:rsidRPr="001B0068">
              <w:rPr>
                <w:lang w:val="en-US"/>
              </w:rPr>
              <w:t xml:space="preserve"> allies: Why Russia, Iran and China are standing by the regime”, updated 30. august 2013, s. 103-105.</w:t>
            </w:r>
          </w:p>
          <w:p w14:paraId="419B8D90" w14:textId="77777777" w:rsidR="0036602F" w:rsidRPr="001B0068" w:rsidRDefault="0036602F" w:rsidP="001C6267">
            <w:pPr>
              <w:numPr>
                <w:ilvl w:val="0"/>
                <w:numId w:val="11"/>
              </w:numPr>
              <w:rPr>
                <w:lang w:val="en-US"/>
              </w:rPr>
            </w:pPr>
            <w:proofErr w:type="gramStart"/>
            <w:r w:rsidRPr="001B0068">
              <w:rPr>
                <w:lang w:val="en-US"/>
              </w:rPr>
              <w:t>”</w:t>
            </w:r>
            <w:proofErr w:type="spellStart"/>
            <w:r w:rsidRPr="001B0068">
              <w:rPr>
                <w:lang w:val="en-US"/>
              </w:rPr>
              <w:t>Tekst</w:t>
            </w:r>
            <w:proofErr w:type="spellEnd"/>
            <w:proofErr w:type="gramEnd"/>
            <w:r w:rsidRPr="001B0068">
              <w:rPr>
                <w:lang w:val="en-US"/>
              </w:rPr>
              <w:t xml:space="preserve"> 21: </w:t>
            </w:r>
            <w:proofErr w:type="spellStart"/>
            <w:r w:rsidRPr="001B0068">
              <w:rPr>
                <w:lang w:val="en-US"/>
              </w:rPr>
              <w:t>Rusland</w:t>
            </w:r>
            <w:proofErr w:type="spellEnd"/>
            <w:r w:rsidRPr="001B0068">
              <w:rPr>
                <w:lang w:val="en-US"/>
              </w:rPr>
              <w:t xml:space="preserve"> </w:t>
            </w:r>
            <w:proofErr w:type="spellStart"/>
            <w:r w:rsidRPr="001B0068">
              <w:rPr>
                <w:lang w:val="en-US"/>
              </w:rPr>
              <w:t>advarer</w:t>
            </w:r>
            <w:proofErr w:type="spellEnd"/>
            <w:r w:rsidRPr="001B0068">
              <w:rPr>
                <w:lang w:val="en-US"/>
              </w:rPr>
              <w:t xml:space="preserve"> Amerika”. Russia warns America</w:t>
            </w:r>
            <w:proofErr w:type="gramStart"/>
            <w:r w:rsidRPr="001B0068">
              <w:rPr>
                <w:lang w:val="en-US"/>
              </w:rPr>
              <w:t>: ”We’ll</w:t>
            </w:r>
            <w:proofErr w:type="gramEnd"/>
            <w:r w:rsidRPr="001B0068">
              <w:rPr>
                <w:lang w:val="en-US"/>
              </w:rPr>
              <w:t xml:space="preserve"> help our Syria Allies if you attack them”, </w:t>
            </w:r>
            <w:r w:rsidRPr="001B0068">
              <w:rPr>
                <w:i/>
                <w:lang w:val="en-US"/>
              </w:rPr>
              <w:t xml:space="preserve">Mirror Online 6. </w:t>
            </w:r>
            <w:proofErr w:type="spellStart"/>
            <w:r w:rsidRPr="001B0068">
              <w:rPr>
                <w:i/>
                <w:lang w:val="en-US"/>
              </w:rPr>
              <w:t>september</w:t>
            </w:r>
            <w:proofErr w:type="spellEnd"/>
            <w:r w:rsidRPr="001B0068">
              <w:rPr>
                <w:i/>
                <w:lang w:val="en-US"/>
              </w:rPr>
              <w:t xml:space="preserve">, 2013, </w:t>
            </w:r>
            <w:r w:rsidRPr="001B0068">
              <w:rPr>
                <w:lang w:val="en-US"/>
              </w:rPr>
              <w:t>s. 105-106.</w:t>
            </w:r>
          </w:p>
          <w:p w14:paraId="0792B385" w14:textId="77777777" w:rsidR="0036602F" w:rsidRPr="001B0068" w:rsidRDefault="0036602F" w:rsidP="001C6267">
            <w:pPr>
              <w:numPr>
                <w:ilvl w:val="0"/>
                <w:numId w:val="11"/>
              </w:numPr>
              <w:rPr>
                <w:lang w:val="en-US"/>
              </w:rPr>
            </w:pPr>
            <w:proofErr w:type="gramStart"/>
            <w:r w:rsidRPr="001B0068">
              <w:rPr>
                <w:lang w:val="en-US"/>
              </w:rPr>
              <w:t>”</w:t>
            </w:r>
            <w:proofErr w:type="spellStart"/>
            <w:r w:rsidRPr="001B0068">
              <w:rPr>
                <w:lang w:val="en-US"/>
              </w:rPr>
              <w:t>Tekst</w:t>
            </w:r>
            <w:proofErr w:type="spellEnd"/>
            <w:proofErr w:type="gramEnd"/>
            <w:r w:rsidRPr="001B0068">
              <w:rPr>
                <w:lang w:val="en-US"/>
              </w:rPr>
              <w:t xml:space="preserve"> 22: USA </w:t>
            </w:r>
            <w:proofErr w:type="spellStart"/>
            <w:r w:rsidRPr="001B0068">
              <w:rPr>
                <w:lang w:val="en-US"/>
              </w:rPr>
              <w:t>må</w:t>
            </w:r>
            <w:proofErr w:type="spellEnd"/>
            <w:r w:rsidRPr="001B0068">
              <w:rPr>
                <w:lang w:val="en-US"/>
              </w:rPr>
              <w:t xml:space="preserve"> </w:t>
            </w:r>
            <w:proofErr w:type="spellStart"/>
            <w:r w:rsidRPr="001B0068">
              <w:rPr>
                <w:lang w:val="en-US"/>
              </w:rPr>
              <w:t>besvare</w:t>
            </w:r>
            <w:proofErr w:type="spellEnd"/>
            <w:r w:rsidRPr="001B0068">
              <w:rPr>
                <w:lang w:val="en-US"/>
              </w:rPr>
              <w:t xml:space="preserve"> Assads </w:t>
            </w:r>
            <w:proofErr w:type="spellStart"/>
            <w:r w:rsidRPr="001B0068">
              <w:rPr>
                <w:lang w:val="en-US"/>
              </w:rPr>
              <w:t>kemiske</w:t>
            </w:r>
            <w:proofErr w:type="spellEnd"/>
            <w:r w:rsidRPr="001B0068">
              <w:rPr>
                <w:lang w:val="en-US"/>
              </w:rPr>
              <w:t xml:space="preserve"> </w:t>
            </w:r>
            <w:proofErr w:type="spellStart"/>
            <w:r w:rsidRPr="001B0068">
              <w:rPr>
                <w:lang w:val="en-US"/>
              </w:rPr>
              <w:t>angreb</w:t>
            </w:r>
            <w:proofErr w:type="spellEnd"/>
            <w:r w:rsidRPr="001B0068">
              <w:rPr>
                <w:lang w:val="en-US"/>
              </w:rPr>
              <w:t xml:space="preserve"> med </w:t>
            </w:r>
            <w:proofErr w:type="spellStart"/>
            <w:r w:rsidRPr="001B0068">
              <w:rPr>
                <w:lang w:val="en-US"/>
              </w:rPr>
              <w:t>luftangreb</w:t>
            </w:r>
            <w:proofErr w:type="spellEnd"/>
            <w:r w:rsidRPr="001B0068">
              <w:rPr>
                <w:lang w:val="en-US"/>
              </w:rPr>
              <w:t xml:space="preserve">.”Remarks by the President in address to the Nation on Syria, The White House, Office of the Press Secretary, den 10. </w:t>
            </w:r>
            <w:proofErr w:type="spellStart"/>
            <w:r w:rsidRPr="001B0068">
              <w:rPr>
                <w:lang w:val="en-US"/>
              </w:rPr>
              <w:t>september</w:t>
            </w:r>
            <w:proofErr w:type="spellEnd"/>
            <w:r w:rsidRPr="001B0068">
              <w:rPr>
                <w:lang w:val="en-US"/>
              </w:rPr>
              <w:t>, s. 106-107.</w:t>
            </w:r>
          </w:p>
          <w:p w14:paraId="21FD9F81" w14:textId="77777777" w:rsidR="0036602F" w:rsidRDefault="0036602F" w:rsidP="001C6267">
            <w:pPr>
              <w:numPr>
                <w:ilvl w:val="0"/>
                <w:numId w:val="11"/>
              </w:numPr>
              <w:rPr>
                <w:lang w:val="en-US"/>
              </w:rPr>
            </w:pPr>
            <w:r w:rsidRPr="001B0068">
              <w:rPr>
                <w:lang w:val="en-US"/>
              </w:rPr>
              <w:t>“</w:t>
            </w:r>
            <w:proofErr w:type="spellStart"/>
            <w:r w:rsidRPr="001B0068">
              <w:rPr>
                <w:lang w:val="en-US"/>
              </w:rPr>
              <w:t>Tekst</w:t>
            </w:r>
            <w:proofErr w:type="spellEnd"/>
            <w:r w:rsidRPr="001B0068">
              <w:rPr>
                <w:lang w:val="en-US"/>
              </w:rPr>
              <w:t xml:space="preserve"> 23: </w:t>
            </w:r>
            <w:proofErr w:type="spellStart"/>
            <w:r w:rsidRPr="001B0068">
              <w:rPr>
                <w:lang w:val="en-US"/>
              </w:rPr>
              <w:t>Ruslands</w:t>
            </w:r>
            <w:proofErr w:type="spellEnd"/>
            <w:r w:rsidRPr="001B0068">
              <w:rPr>
                <w:lang w:val="en-US"/>
              </w:rPr>
              <w:t xml:space="preserve"> </w:t>
            </w:r>
            <w:proofErr w:type="spellStart"/>
            <w:r w:rsidRPr="001B0068">
              <w:rPr>
                <w:lang w:val="en-US"/>
              </w:rPr>
              <w:t>kriseløsning</w:t>
            </w:r>
            <w:proofErr w:type="spellEnd"/>
            <w:r w:rsidRPr="001B0068">
              <w:rPr>
                <w:lang w:val="en-US"/>
              </w:rPr>
              <w:t xml:space="preserve">”. </w:t>
            </w:r>
            <w:proofErr w:type="spellStart"/>
            <w:r w:rsidRPr="001B0068">
              <w:rPr>
                <w:lang w:val="en-US"/>
              </w:rPr>
              <w:t>Uddrag</w:t>
            </w:r>
            <w:proofErr w:type="spellEnd"/>
            <w:r w:rsidRPr="001B0068">
              <w:rPr>
                <w:lang w:val="en-US"/>
              </w:rPr>
              <w:t xml:space="preserve"> </w:t>
            </w:r>
            <w:proofErr w:type="spellStart"/>
            <w:r w:rsidRPr="001B0068">
              <w:rPr>
                <w:lang w:val="en-US"/>
              </w:rPr>
              <w:t>af</w:t>
            </w:r>
            <w:proofErr w:type="spellEnd"/>
            <w:r w:rsidRPr="001B0068">
              <w:rPr>
                <w:lang w:val="en-US"/>
              </w:rPr>
              <w:t xml:space="preserve"> Forbes </w:t>
            </w:r>
            <w:proofErr w:type="spellStart"/>
            <w:r w:rsidRPr="001B0068">
              <w:rPr>
                <w:lang w:val="en-US"/>
              </w:rPr>
              <w:t>Opion</w:t>
            </w:r>
            <w:proofErr w:type="spellEnd"/>
            <w:r w:rsidRPr="001B0068">
              <w:rPr>
                <w:lang w:val="en-US"/>
              </w:rPr>
              <w:t xml:space="preserve">: “Putin offers surprise plan for international control of </w:t>
            </w:r>
            <w:proofErr w:type="spellStart"/>
            <w:r w:rsidRPr="001B0068">
              <w:rPr>
                <w:lang w:val="en-US"/>
              </w:rPr>
              <w:t>syrian</w:t>
            </w:r>
            <w:proofErr w:type="spellEnd"/>
            <w:r w:rsidRPr="001B0068">
              <w:rPr>
                <w:lang w:val="en-US"/>
              </w:rPr>
              <w:t xml:space="preserve"> chemical weapons - moves to steal </w:t>
            </w:r>
            <w:proofErr w:type="spellStart"/>
            <w:r w:rsidRPr="001B0068">
              <w:rPr>
                <w:lang w:val="en-US"/>
              </w:rPr>
              <w:t>Obamas’s</w:t>
            </w:r>
            <w:proofErr w:type="spellEnd"/>
            <w:r w:rsidRPr="001B0068">
              <w:rPr>
                <w:lang w:val="en-US"/>
              </w:rPr>
              <w:t xml:space="preserve"> thunder”, den 9. </w:t>
            </w:r>
            <w:proofErr w:type="spellStart"/>
            <w:r w:rsidRPr="001B0068">
              <w:rPr>
                <w:lang w:val="en-US"/>
              </w:rPr>
              <w:t>september</w:t>
            </w:r>
            <w:proofErr w:type="spellEnd"/>
            <w:r w:rsidRPr="001B0068">
              <w:rPr>
                <w:lang w:val="en-US"/>
              </w:rPr>
              <w:t xml:space="preserve"> 2013, s. 108.</w:t>
            </w:r>
          </w:p>
          <w:p w14:paraId="19DCD575" w14:textId="77777777" w:rsidR="0036602F" w:rsidRPr="00931C24" w:rsidRDefault="0036602F" w:rsidP="001C6267">
            <w:pPr>
              <w:numPr>
                <w:ilvl w:val="0"/>
                <w:numId w:val="11"/>
              </w:numPr>
              <w:rPr>
                <w:lang w:val="en-US"/>
              </w:rPr>
            </w:pPr>
            <w:r w:rsidRPr="001B0068">
              <w:t>"Sådan endte krisen",</w:t>
            </w:r>
            <w:r>
              <w:t xml:space="preserve"> s. 110.</w:t>
            </w:r>
          </w:p>
          <w:p w14:paraId="47F5A8D1" w14:textId="77777777" w:rsidR="0036602F" w:rsidRPr="004077E9" w:rsidRDefault="0036602F" w:rsidP="001C6267">
            <w:pPr>
              <w:numPr>
                <w:ilvl w:val="0"/>
                <w:numId w:val="11"/>
              </w:numPr>
            </w:pPr>
            <w:r w:rsidRPr="00931C24">
              <w:t xml:space="preserve"> "Tekst 41: USA i krig med IS" </w:t>
            </w:r>
            <w:r w:rsidRPr="00931C24">
              <w:rPr>
                <w:i/>
              </w:rPr>
              <w:t>Uddrag af præsident Obamas tale til nationen den 10.-9.-2014</w:t>
            </w:r>
            <w:r w:rsidRPr="00931C24">
              <w:t>, s. 151-153.</w:t>
            </w:r>
          </w:p>
          <w:p w14:paraId="365A466C" w14:textId="77777777" w:rsidR="0036602F" w:rsidRDefault="0036602F" w:rsidP="008408B2">
            <w:pPr>
              <w:ind w:left="720"/>
            </w:pPr>
          </w:p>
          <w:p w14:paraId="404C77AC" w14:textId="77777777" w:rsidR="0036602F" w:rsidRPr="00DB782B" w:rsidRDefault="0036602F" w:rsidP="008408B2">
            <w:r w:rsidRPr="00931C24">
              <w:rPr>
                <w:b/>
                <w:bCs/>
              </w:rPr>
              <w:lastRenderedPageBreak/>
              <w:t>Billeder</w:t>
            </w:r>
            <w:r w:rsidRPr="00DB782B">
              <w:t xml:space="preserve">: </w:t>
            </w:r>
          </w:p>
          <w:p w14:paraId="5097E48A" w14:textId="77777777" w:rsidR="0036602F" w:rsidRDefault="0036602F" w:rsidP="001C6267">
            <w:pPr>
              <w:pStyle w:val="Listeafsnit"/>
              <w:numPr>
                <w:ilvl w:val="0"/>
                <w:numId w:val="12"/>
              </w:numPr>
              <w:spacing w:line="240" w:lineRule="auto"/>
              <w:rPr>
                <w:rStyle w:val="Strk"/>
                <w:rFonts w:ascii="Times New Roman" w:hAnsi="Times New Roman" w:cs="Times New Roman"/>
                <w:b w:val="0"/>
              </w:rPr>
            </w:pPr>
            <w:r w:rsidRPr="00DB782B">
              <w:rPr>
                <w:rFonts w:ascii="Times New Roman" w:hAnsi="Times New Roman" w:cs="Times New Roman"/>
              </w:rPr>
              <w:t xml:space="preserve">"Russian Poster </w:t>
            </w:r>
            <w:proofErr w:type="spellStart"/>
            <w:r w:rsidRPr="00DB782B">
              <w:rPr>
                <w:rFonts w:ascii="Times New Roman" w:hAnsi="Times New Roman" w:cs="Times New Roman"/>
              </w:rPr>
              <w:t>Mocks</w:t>
            </w:r>
            <w:proofErr w:type="spellEnd"/>
            <w:r w:rsidRPr="00DB782B">
              <w:rPr>
                <w:rFonts w:ascii="Times New Roman" w:hAnsi="Times New Roman" w:cs="Times New Roman"/>
              </w:rPr>
              <w:t xml:space="preserve"> Obama", 13. oktober, 2015. Her taget fra </w:t>
            </w:r>
            <w:r w:rsidRPr="00DB782B">
              <w:rPr>
                <w:rStyle w:val="Strk"/>
                <w:rFonts w:ascii="Times New Roman" w:hAnsi="Times New Roman" w:cs="Times New Roman"/>
              </w:rPr>
              <w:t>http://neveryetmelted.com/tags/vladimir-putin/</w:t>
            </w:r>
          </w:p>
          <w:p w14:paraId="6E2760EA" w14:textId="77777777" w:rsidR="0036602F" w:rsidRPr="00200856" w:rsidRDefault="0036602F" w:rsidP="001C6267">
            <w:pPr>
              <w:pStyle w:val="Listeafsnit"/>
              <w:numPr>
                <w:ilvl w:val="0"/>
                <w:numId w:val="12"/>
              </w:numPr>
              <w:spacing w:line="240" w:lineRule="auto"/>
              <w:rPr>
                <w:rStyle w:val="Strk"/>
                <w:rFonts w:ascii="Times New Roman" w:hAnsi="Times New Roman" w:cs="Times New Roman"/>
                <w:b w:val="0"/>
              </w:rPr>
            </w:pPr>
            <w:r w:rsidRPr="00200856">
              <w:rPr>
                <w:rStyle w:val="Strk"/>
                <w:rFonts w:ascii="Times New Roman" w:hAnsi="Times New Roman" w:cs="Times New Roman"/>
                <w:lang w:val="en-US"/>
              </w:rPr>
              <w:t xml:space="preserve">"ISIL Enemies" </w:t>
            </w:r>
            <w:proofErr w:type="spellStart"/>
            <w:r w:rsidRPr="00200856">
              <w:rPr>
                <w:rStyle w:val="Strk"/>
                <w:rFonts w:ascii="Times New Roman" w:hAnsi="Times New Roman" w:cs="Times New Roman"/>
                <w:lang w:val="en-US"/>
              </w:rPr>
              <w:t>af</w:t>
            </w:r>
            <w:proofErr w:type="spellEnd"/>
            <w:r w:rsidRPr="00200856">
              <w:rPr>
                <w:rStyle w:val="Strk"/>
                <w:rFonts w:ascii="Times New Roman" w:hAnsi="Times New Roman" w:cs="Times New Roman"/>
                <w:lang w:val="en-US"/>
              </w:rPr>
              <w:t xml:space="preserve"> Steve Sack, </w:t>
            </w:r>
            <w:r w:rsidRPr="00200856">
              <w:rPr>
                <w:rStyle w:val="Strk"/>
                <w:rFonts w:ascii="Times New Roman" w:hAnsi="Times New Roman" w:cs="Times New Roman"/>
                <w:i/>
                <w:lang w:val="en-US"/>
              </w:rPr>
              <w:t>The Minneapolis Star Tribune</w:t>
            </w:r>
            <w:r w:rsidRPr="00200856">
              <w:rPr>
                <w:rStyle w:val="Strk"/>
                <w:rFonts w:ascii="Times New Roman" w:hAnsi="Times New Roman" w:cs="Times New Roman"/>
                <w:lang w:val="en-US"/>
              </w:rPr>
              <w:t xml:space="preserve">. </w:t>
            </w:r>
            <w:r w:rsidRPr="00200856">
              <w:rPr>
                <w:rStyle w:val="Strk"/>
                <w:rFonts w:ascii="Times New Roman" w:hAnsi="Times New Roman" w:cs="Times New Roman"/>
              </w:rPr>
              <w:t>Her taget fra</w:t>
            </w:r>
            <w:r w:rsidRPr="00200856">
              <w:rPr>
                <w:rFonts w:ascii="Times New Roman" w:hAnsi="Times New Roman" w:cs="Times New Roman"/>
                <w:sz w:val="28"/>
                <w:szCs w:val="28"/>
              </w:rPr>
              <w:t xml:space="preserve"> </w:t>
            </w:r>
            <w:r w:rsidRPr="00200856">
              <w:rPr>
                <w:rFonts w:ascii="Times New Roman" w:hAnsi="Times New Roman" w:cs="Times New Roman"/>
              </w:rPr>
              <w:t>http://media.cagle.com/139/2014/09/10/153516_600.jpg</w:t>
            </w:r>
          </w:p>
          <w:p w14:paraId="77BDE897" w14:textId="77777777" w:rsidR="0036602F" w:rsidRDefault="0036602F" w:rsidP="008408B2">
            <w:pPr>
              <w:rPr>
                <w:b/>
              </w:rPr>
            </w:pPr>
          </w:p>
          <w:p w14:paraId="4B90E529" w14:textId="77777777" w:rsidR="0036602F" w:rsidRDefault="0036602F" w:rsidP="008408B2">
            <w:pPr>
              <w:rPr>
                <w:b/>
              </w:rPr>
            </w:pPr>
            <w:r>
              <w:rPr>
                <w:b/>
              </w:rPr>
              <w:t>FILM</w:t>
            </w:r>
          </w:p>
          <w:p w14:paraId="10B43CED" w14:textId="77777777" w:rsidR="0036602F" w:rsidRPr="00F614E7" w:rsidRDefault="0036602F" w:rsidP="001C6267">
            <w:pPr>
              <w:pStyle w:val="Listeafsnit"/>
              <w:numPr>
                <w:ilvl w:val="0"/>
                <w:numId w:val="13"/>
              </w:numPr>
              <w:spacing w:line="240" w:lineRule="auto"/>
              <w:rPr>
                <w:rFonts w:ascii="Times New Roman" w:hAnsi="Times New Roman" w:cs="Times New Roman"/>
                <w:lang w:val="en-US"/>
              </w:rPr>
            </w:pPr>
            <w:r w:rsidRPr="00F614E7">
              <w:rPr>
                <w:rFonts w:ascii="Times New Roman" w:hAnsi="Times New Roman" w:cs="Times New Roman"/>
                <w:i/>
                <w:lang w:val="en-US"/>
              </w:rPr>
              <w:t xml:space="preserve">City of Ghosts </w:t>
            </w:r>
            <w:r w:rsidRPr="00F614E7">
              <w:rPr>
                <w:rFonts w:ascii="Times New Roman" w:hAnsi="Times New Roman" w:cs="Times New Roman"/>
                <w:lang w:val="en-US"/>
              </w:rPr>
              <w:t>(</w:t>
            </w:r>
            <w:proofErr w:type="spellStart"/>
            <w:r w:rsidRPr="00F614E7">
              <w:rPr>
                <w:rFonts w:ascii="Times New Roman" w:hAnsi="Times New Roman" w:cs="Times New Roman"/>
                <w:lang w:val="en-US"/>
              </w:rPr>
              <w:t>Dokumentar</w:t>
            </w:r>
            <w:proofErr w:type="spellEnd"/>
            <w:r w:rsidRPr="00F614E7">
              <w:rPr>
                <w:rFonts w:ascii="Times New Roman" w:hAnsi="Times New Roman" w:cs="Times New Roman"/>
                <w:lang w:val="en-US"/>
              </w:rPr>
              <w:t xml:space="preserve"> </w:t>
            </w:r>
            <w:proofErr w:type="spellStart"/>
            <w:r w:rsidRPr="00F614E7">
              <w:rPr>
                <w:rFonts w:ascii="Times New Roman" w:hAnsi="Times New Roman" w:cs="Times New Roman"/>
                <w:lang w:val="en-US"/>
              </w:rPr>
              <w:t>fra</w:t>
            </w:r>
            <w:proofErr w:type="spellEnd"/>
            <w:r w:rsidRPr="00F614E7">
              <w:rPr>
                <w:rFonts w:ascii="Times New Roman" w:hAnsi="Times New Roman" w:cs="Times New Roman"/>
                <w:lang w:val="en-US"/>
              </w:rPr>
              <w:t xml:space="preserve"> 2017 </w:t>
            </w:r>
            <w:proofErr w:type="spellStart"/>
            <w:r w:rsidRPr="00F614E7">
              <w:rPr>
                <w:rFonts w:ascii="Times New Roman" w:hAnsi="Times New Roman" w:cs="Times New Roman"/>
                <w:lang w:val="en-US"/>
              </w:rPr>
              <w:t>af</w:t>
            </w:r>
            <w:proofErr w:type="spellEnd"/>
            <w:r w:rsidRPr="00F614E7">
              <w:rPr>
                <w:rFonts w:ascii="Times New Roman" w:hAnsi="Times New Roman" w:cs="Times New Roman"/>
                <w:lang w:val="en-US"/>
              </w:rPr>
              <w:t xml:space="preserve"> Matthew Heinemann om </w:t>
            </w:r>
            <w:proofErr w:type="spellStart"/>
            <w:r w:rsidRPr="00F614E7">
              <w:rPr>
                <w:rFonts w:ascii="Times New Roman" w:hAnsi="Times New Roman" w:cs="Times New Roman"/>
                <w:lang w:val="en-US"/>
              </w:rPr>
              <w:t>gruppen</w:t>
            </w:r>
            <w:proofErr w:type="spellEnd"/>
            <w:r w:rsidRPr="00F614E7">
              <w:rPr>
                <w:rFonts w:ascii="Times New Roman" w:hAnsi="Times New Roman" w:cs="Times New Roman"/>
                <w:lang w:val="en-US"/>
              </w:rPr>
              <w:t>: "Raqqa is Being Slaughtered Silently) (90 min.)</w:t>
            </w:r>
          </w:p>
          <w:p w14:paraId="6D91FA34" w14:textId="77777777" w:rsidR="0036602F" w:rsidRPr="00F614E7" w:rsidRDefault="0036602F" w:rsidP="001C6267">
            <w:pPr>
              <w:pStyle w:val="Listeafsnit"/>
              <w:numPr>
                <w:ilvl w:val="0"/>
                <w:numId w:val="13"/>
              </w:numPr>
              <w:spacing w:line="240" w:lineRule="auto"/>
              <w:rPr>
                <w:rFonts w:ascii="Times New Roman" w:hAnsi="Times New Roman" w:cs="Times New Roman"/>
              </w:rPr>
            </w:pPr>
            <w:r w:rsidRPr="00F614E7">
              <w:rPr>
                <w:rFonts w:ascii="Times New Roman" w:hAnsi="Times New Roman" w:cs="Times New Roman"/>
              </w:rPr>
              <w:t xml:space="preserve">Om byen </w:t>
            </w:r>
            <w:proofErr w:type="spellStart"/>
            <w:r w:rsidRPr="00F614E7">
              <w:rPr>
                <w:rFonts w:ascii="Times New Roman" w:hAnsi="Times New Roman" w:cs="Times New Roman"/>
              </w:rPr>
              <w:t>Raqqa</w:t>
            </w:r>
            <w:proofErr w:type="spellEnd"/>
            <w:r w:rsidRPr="00F614E7">
              <w:rPr>
                <w:rFonts w:ascii="Times New Roman" w:hAnsi="Times New Roman" w:cs="Times New Roman"/>
              </w:rPr>
              <w:t xml:space="preserve"> (optakt til dokumentaren: </w:t>
            </w:r>
            <w:r w:rsidRPr="00F614E7">
              <w:rPr>
                <w:rFonts w:ascii="Times New Roman" w:hAnsi="Times New Roman" w:cs="Times New Roman"/>
                <w:i/>
              </w:rPr>
              <w:t xml:space="preserve">City of </w:t>
            </w:r>
            <w:proofErr w:type="spellStart"/>
            <w:r w:rsidRPr="00F614E7">
              <w:rPr>
                <w:rFonts w:ascii="Times New Roman" w:hAnsi="Times New Roman" w:cs="Times New Roman"/>
                <w:i/>
              </w:rPr>
              <w:t>Ghosts</w:t>
            </w:r>
            <w:proofErr w:type="spellEnd"/>
            <w:r w:rsidRPr="00F614E7">
              <w:rPr>
                <w:rFonts w:ascii="Times New Roman" w:hAnsi="Times New Roman" w:cs="Times New Roman"/>
              </w:rPr>
              <w:t>.)</w:t>
            </w:r>
            <w:r>
              <w:rPr>
                <w:rFonts w:ascii="Times New Roman" w:hAnsi="Times New Roman" w:cs="Times New Roman"/>
              </w:rPr>
              <w:t xml:space="preserve"> </w:t>
            </w:r>
            <w:r w:rsidRPr="00F614E7">
              <w:rPr>
                <w:rFonts w:ascii="Times New Roman" w:hAnsi="Times New Roman" w:cs="Times New Roman"/>
              </w:rPr>
              <w:t>https://www.rodekors.dk/det-goer-vi/syrien/byer/raqqa (1,5 ns)</w:t>
            </w:r>
          </w:p>
          <w:p w14:paraId="1438A03E" w14:textId="77777777" w:rsidR="0036602F" w:rsidRPr="00F614E7" w:rsidRDefault="0036602F" w:rsidP="001C6267">
            <w:pPr>
              <w:pStyle w:val="Listeafsnit"/>
              <w:numPr>
                <w:ilvl w:val="0"/>
                <w:numId w:val="13"/>
              </w:numPr>
              <w:spacing w:line="240" w:lineRule="auto"/>
              <w:rPr>
                <w:rFonts w:ascii="Times New Roman" w:hAnsi="Times New Roman" w:cs="Times New Roman"/>
                <w:lang w:val="en-US"/>
              </w:rPr>
            </w:pPr>
            <w:r w:rsidRPr="00F614E7">
              <w:rPr>
                <w:rFonts w:ascii="Times New Roman" w:hAnsi="Times New Roman" w:cs="Times New Roman"/>
                <w:lang w:val="en-US"/>
              </w:rPr>
              <w:t xml:space="preserve">Om </w:t>
            </w:r>
            <w:proofErr w:type="spellStart"/>
            <w:r w:rsidRPr="00F614E7">
              <w:rPr>
                <w:rFonts w:ascii="Times New Roman" w:hAnsi="Times New Roman" w:cs="Times New Roman"/>
                <w:lang w:val="en-US"/>
              </w:rPr>
              <w:t>filmen</w:t>
            </w:r>
            <w:proofErr w:type="spellEnd"/>
            <w:r w:rsidRPr="00F614E7">
              <w:rPr>
                <w:rFonts w:ascii="Times New Roman" w:hAnsi="Times New Roman" w:cs="Times New Roman"/>
                <w:lang w:val="en-US"/>
              </w:rPr>
              <w:t xml:space="preserve"> </w:t>
            </w:r>
            <w:r w:rsidRPr="00F614E7">
              <w:rPr>
                <w:rFonts w:ascii="Times New Roman" w:hAnsi="Times New Roman" w:cs="Times New Roman"/>
                <w:i/>
                <w:lang w:val="en-US"/>
              </w:rPr>
              <w:t xml:space="preserve">City of Ghosts. </w:t>
            </w:r>
            <w:r w:rsidRPr="00F614E7">
              <w:rPr>
                <w:rFonts w:ascii="Times New Roman" w:hAnsi="Times New Roman" w:cs="Times New Roman"/>
                <w:bCs/>
                <w:lang w:val="en-US"/>
              </w:rPr>
              <w:t>https://cphdox.dk/program/film/?id=240</w:t>
            </w:r>
            <w:r>
              <w:rPr>
                <w:rFonts w:ascii="Times New Roman" w:hAnsi="Times New Roman" w:cs="Times New Roman"/>
                <w:bCs/>
                <w:lang w:val="en-US"/>
              </w:rPr>
              <w:t xml:space="preserve"> (0,5 ns.)</w:t>
            </w:r>
          </w:p>
          <w:p w14:paraId="5B682E08" w14:textId="77777777" w:rsidR="0036602F" w:rsidRPr="004077E9" w:rsidRDefault="0036602F" w:rsidP="008408B2">
            <w:pPr>
              <w:rPr>
                <w:b/>
                <w:lang w:val="en-US"/>
              </w:rPr>
            </w:pPr>
          </w:p>
          <w:p w14:paraId="46BADBFF" w14:textId="77777777" w:rsidR="0036602F" w:rsidRDefault="0036602F" w:rsidP="008408B2">
            <w:pPr>
              <w:rPr>
                <w:b/>
              </w:rPr>
            </w:pPr>
            <w:r>
              <w:rPr>
                <w:b/>
              </w:rPr>
              <w:t>Film:</w:t>
            </w:r>
          </w:p>
          <w:p w14:paraId="09969F7B" w14:textId="77777777" w:rsidR="0036602F" w:rsidRPr="00FE3BA1" w:rsidRDefault="0036602F" w:rsidP="008408B2">
            <w:pPr>
              <w:rPr>
                <w:u w:val="single"/>
              </w:rPr>
            </w:pPr>
            <w:r>
              <w:t xml:space="preserve">- </w:t>
            </w:r>
            <w:r w:rsidRPr="00FE3BA1">
              <w:t xml:space="preserve">Video om Bashar al-Assad (5 min) </w:t>
            </w:r>
            <w:hyperlink r:id="rId64" w:anchor="!/" w:history="1">
              <w:r w:rsidRPr="003D08AD">
                <w:rPr>
                  <w:rStyle w:val="Hyperlink"/>
                </w:rPr>
                <w:t>https://www.dr.dk/nyheder/udland/video-portraet-af-en-diktator-al-assad-ville-vaere-oejenlaege#!/</w:t>
              </w:r>
            </w:hyperlink>
            <w:r>
              <w:t xml:space="preserve"> </w:t>
            </w:r>
            <w:r w:rsidRPr="00FE3BA1">
              <w:rPr>
                <w:u w:val="single"/>
              </w:rPr>
              <w:t xml:space="preserve"> </w:t>
            </w:r>
          </w:p>
          <w:p w14:paraId="7270DCFD" w14:textId="77777777" w:rsidR="0036602F" w:rsidRDefault="0036602F" w:rsidP="008408B2">
            <w:r>
              <w:t xml:space="preserve">- </w:t>
            </w:r>
            <w:r w:rsidRPr="00FE3BA1">
              <w:t>Video: "Manden, der satte ild på sig selv" (24 min) fra cfu</w:t>
            </w:r>
          </w:p>
          <w:p w14:paraId="6EDAD5A9" w14:textId="77777777" w:rsidR="0036602F" w:rsidRDefault="0036602F" w:rsidP="008408B2">
            <w:pPr>
              <w:rPr>
                <w:b/>
              </w:rPr>
            </w:pPr>
          </w:p>
          <w:p w14:paraId="5C43A90E" w14:textId="77777777" w:rsidR="0036602F" w:rsidRDefault="0036602F" w:rsidP="008408B2">
            <w:pPr>
              <w:rPr>
                <w:b/>
              </w:rPr>
            </w:pPr>
            <w:r>
              <w:rPr>
                <w:b/>
              </w:rPr>
              <w:t>Supplerende materiale:</w:t>
            </w:r>
          </w:p>
          <w:p w14:paraId="2AB9773F" w14:textId="77777777" w:rsidR="0036602F" w:rsidRDefault="0036602F" w:rsidP="008408B2">
            <w:r w:rsidRPr="002179CC">
              <w:t xml:space="preserve">- </w:t>
            </w:r>
            <w:proofErr w:type="spellStart"/>
            <w:r w:rsidRPr="002179CC">
              <w:t>Serinci</w:t>
            </w:r>
            <w:proofErr w:type="spellEnd"/>
            <w:r>
              <w:t xml:space="preserve">, </w:t>
            </w:r>
            <w:r w:rsidRPr="002179CC">
              <w:t xml:space="preserve">Deniz: "Derfor truer Tyrkiet med at angribe kurdere i Syrien" (15. januar 2018) </w:t>
            </w:r>
            <w:hyperlink r:id="rId65" w:history="1">
              <w:r w:rsidRPr="003D08AD">
                <w:rPr>
                  <w:rStyle w:val="Hyperlink"/>
                </w:rPr>
                <w:t>http://pov.international/derfor-truer-tyrkiet-med-angribe-kurdere-syrien/</w:t>
              </w:r>
            </w:hyperlink>
            <w:r>
              <w:t xml:space="preserve"> </w:t>
            </w:r>
          </w:p>
          <w:p w14:paraId="28207AB7" w14:textId="77777777" w:rsidR="0036602F" w:rsidRPr="002179CC" w:rsidRDefault="0036602F" w:rsidP="008408B2">
            <w:r>
              <w:t xml:space="preserve">- Lindhardt, Svend: </w:t>
            </w:r>
            <w:r w:rsidRPr="002179CC">
              <w:t xml:space="preserve">"USA forlader Syrien og giver plads til farlige alliancer - men der er en forklaring på Trumps beslutning" december 30, 2018 </w:t>
            </w:r>
          </w:p>
          <w:p w14:paraId="01107542" w14:textId="77777777" w:rsidR="0036602F" w:rsidRDefault="001C6267" w:rsidP="008408B2">
            <w:hyperlink r:id="rId66" w:history="1">
              <w:r w:rsidR="0036602F" w:rsidRPr="003D08AD">
                <w:rPr>
                  <w:rStyle w:val="Hyperlink"/>
                </w:rPr>
                <w:t>https://denkorteavis.dk/2018/usa-forlader-syrien-og-giver-plads-til-farlige-alliancer-men-der-er-en-forklaring-paa-trupms-beslutning</w:t>
              </w:r>
            </w:hyperlink>
            <w:r w:rsidR="0036602F">
              <w:t xml:space="preserve"> </w:t>
            </w:r>
          </w:p>
          <w:p w14:paraId="3F2E87A9" w14:textId="77777777" w:rsidR="005B3589" w:rsidRPr="004077E9" w:rsidRDefault="005B3589" w:rsidP="001C6267">
            <w:pPr>
              <w:pStyle w:val="Listeafsnit"/>
              <w:numPr>
                <w:ilvl w:val="0"/>
                <w:numId w:val="13"/>
              </w:numPr>
              <w:spacing w:line="240" w:lineRule="auto"/>
              <w:ind w:left="179" w:hanging="142"/>
              <w:rPr>
                <w:rFonts w:ascii="Times New Roman" w:hAnsi="Times New Roman" w:cs="Times New Roman"/>
                <w:lang w:val="da-DK"/>
              </w:rPr>
            </w:pPr>
            <w:r w:rsidRPr="004077E9">
              <w:rPr>
                <w:bCs/>
                <w:lang w:val="da-DK"/>
              </w:rPr>
              <w:t>Klip fra DR Horisont “De unge IS-mødre” (2022) (35 min)</w:t>
            </w:r>
          </w:p>
          <w:p w14:paraId="12C51A6E" w14:textId="77777777" w:rsidR="0036602F" w:rsidRPr="00694B1C" w:rsidRDefault="0036602F" w:rsidP="008408B2">
            <w:pPr>
              <w:pStyle w:val="Listeafsnit"/>
              <w:ind w:left="0"/>
              <w:rPr>
                <w:rFonts w:ascii="Times New Roman" w:hAnsi="Times New Roman" w:cs="Times New Roman"/>
              </w:rPr>
            </w:pPr>
            <w:r w:rsidRPr="00506442">
              <w:rPr>
                <w:rFonts w:ascii="Times New Roman" w:hAnsi="Times New Roman" w:cs="Times New Roman"/>
                <w:b/>
                <w:bCs/>
              </w:rPr>
              <w:t>Kilde</w:t>
            </w:r>
            <w:r>
              <w:rPr>
                <w:rFonts w:ascii="Times New Roman" w:hAnsi="Times New Roman" w:cs="Times New Roman"/>
              </w:rPr>
              <w:t xml:space="preserve"> </w:t>
            </w:r>
            <w:r w:rsidRPr="00F614E7">
              <w:rPr>
                <w:rFonts w:ascii="Times New Roman" w:hAnsi="Times New Roman" w:cs="Times New Roman"/>
              </w:rPr>
              <w:t xml:space="preserve">Tekst 28: Islamisk stats religiøse ideologi - Interview med en repræsentant for IS", s. 117-119. </w:t>
            </w:r>
          </w:p>
          <w:p w14:paraId="2E93B1EC" w14:textId="77777777" w:rsidR="0036602F" w:rsidRPr="00406712" w:rsidRDefault="0036602F" w:rsidP="008408B2">
            <w:pPr>
              <w:rPr>
                <w:b/>
              </w:rPr>
            </w:pPr>
          </w:p>
        </w:tc>
      </w:tr>
      <w:tr w:rsidR="0036602F" w:rsidRPr="00406712" w14:paraId="36DE9300" w14:textId="77777777" w:rsidTr="00B16C23">
        <w:trPr>
          <w:trHeight w:val="176"/>
        </w:trPr>
        <w:tc>
          <w:tcPr>
            <w:tcW w:w="1809" w:type="dxa"/>
          </w:tcPr>
          <w:p w14:paraId="4D00FDC2" w14:textId="77777777" w:rsidR="0036602F" w:rsidRPr="00406712" w:rsidRDefault="0036602F" w:rsidP="008408B2">
            <w:pPr>
              <w:rPr>
                <w:rFonts w:cs="Arial"/>
                <w:b/>
                <w:bCs/>
              </w:rPr>
            </w:pPr>
            <w:r w:rsidRPr="00406712">
              <w:rPr>
                <w:rFonts w:cs="Arial"/>
                <w:b/>
                <w:bCs/>
              </w:rPr>
              <w:lastRenderedPageBreak/>
              <w:t>Omfang</w:t>
            </w:r>
          </w:p>
          <w:p w14:paraId="3A13CF79" w14:textId="77777777" w:rsidR="0036602F" w:rsidRPr="00406712" w:rsidRDefault="0036602F" w:rsidP="008408B2">
            <w:pPr>
              <w:rPr>
                <w:rFonts w:cs="Arial"/>
                <w:b/>
                <w:bCs/>
              </w:rPr>
            </w:pPr>
          </w:p>
        </w:tc>
        <w:tc>
          <w:tcPr>
            <w:tcW w:w="7117" w:type="dxa"/>
          </w:tcPr>
          <w:p w14:paraId="250B2030" w14:textId="77777777" w:rsidR="0036602F" w:rsidRPr="00D54484" w:rsidRDefault="0036602F" w:rsidP="008408B2">
            <w:r w:rsidRPr="00D54484">
              <w:t xml:space="preserve">Anvendt uddannelsestid:  Ca. </w:t>
            </w:r>
            <w:r>
              <w:t>70</w:t>
            </w:r>
            <w:r w:rsidRPr="00D54484">
              <w:t xml:space="preserve"> ns., 24 lektioner</w:t>
            </w:r>
          </w:p>
        </w:tc>
      </w:tr>
      <w:tr w:rsidR="0036602F" w:rsidRPr="00406712" w14:paraId="177D3EDD" w14:textId="77777777" w:rsidTr="00B16C23">
        <w:tc>
          <w:tcPr>
            <w:tcW w:w="1809" w:type="dxa"/>
          </w:tcPr>
          <w:p w14:paraId="13BA3E5F" w14:textId="77777777" w:rsidR="0036602F" w:rsidRPr="00406712" w:rsidRDefault="0036602F" w:rsidP="008408B2">
            <w:pPr>
              <w:rPr>
                <w:rFonts w:cs="Arial"/>
                <w:b/>
                <w:bCs/>
              </w:rPr>
            </w:pPr>
            <w:r w:rsidRPr="00406712">
              <w:rPr>
                <w:rFonts w:cs="Arial"/>
                <w:b/>
                <w:bCs/>
              </w:rPr>
              <w:t>Særlige fokuspunkter</w:t>
            </w:r>
          </w:p>
        </w:tc>
        <w:tc>
          <w:tcPr>
            <w:tcW w:w="7117" w:type="dxa"/>
          </w:tcPr>
          <w:p w14:paraId="6AF76E0B" w14:textId="77777777" w:rsidR="0036602F" w:rsidRPr="00D1117B" w:rsidRDefault="0036602F" w:rsidP="008408B2">
            <w:pPr>
              <w:rPr>
                <w:rFonts w:ascii="Times" w:hAnsi="Times"/>
              </w:rPr>
            </w:pPr>
            <w:r w:rsidRPr="00D1117B">
              <w:rPr>
                <w:rFonts w:ascii="Times" w:hAnsi="Times"/>
              </w:rPr>
              <w:t>I dette forløb ser vi på Syrien og det arabiske forår. Vi vil både gå ned i mikrohistorien (den lille historie) med fokus på Syren under Bashar al-Assad og oprøret i 2011, men også makrohistorien (den store historie) med fokus på stormagterne og "spillet" om Syrien samt Islamisk stat. </w:t>
            </w:r>
          </w:p>
          <w:p w14:paraId="31458A4B" w14:textId="77777777" w:rsidR="0036602F" w:rsidRDefault="0036602F" w:rsidP="008408B2"/>
          <w:p w14:paraId="53D7211B" w14:textId="77777777" w:rsidR="0036602F" w:rsidRDefault="0036602F" w:rsidP="008408B2">
            <w:r>
              <w:t xml:space="preserve">- Du kan forklare en central udvikling/begivenhed i verdenshistorien: Det arabiske forår med fokus på Syrien. </w:t>
            </w:r>
          </w:p>
          <w:p w14:paraId="7F1DFC0B" w14:textId="77777777" w:rsidR="0036602F" w:rsidRDefault="0036602F" w:rsidP="008408B2">
            <w:r>
              <w:t>- Du kan redegøre for sammenhænge mellem det lokale/regionale/nationale i Syrien og dettes påvirkninger på et mere globalt plan.</w:t>
            </w:r>
          </w:p>
          <w:p w14:paraId="3C5B4023" w14:textId="77777777" w:rsidR="0036602F" w:rsidRDefault="0036602F" w:rsidP="008408B2">
            <w:r>
              <w:t>- Du kan formulere historie faglige problemstillinger</w:t>
            </w:r>
          </w:p>
          <w:p w14:paraId="13B84839" w14:textId="77777777" w:rsidR="0036602F" w:rsidRDefault="0036602F" w:rsidP="008408B2">
            <w:r>
              <w:t>- Globalisering</w:t>
            </w:r>
          </w:p>
          <w:p w14:paraId="1FB76D74" w14:textId="77777777" w:rsidR="0036602F" w:rsidRDefault="0036602F" w:rsidP="008408B2">
            <w:r>
              <w:t>- Styreformer</w:t>
            </w:r>
          </w:p>
          <w:p w14:paraId="5AEEBE33" w14:textId="77777777" w:rsidR="0036602F" w:rsidRDefault="0036602F" w:rsidP="008408B2">
            <w:r>
              <w:t>- Nationale/internationale konflikter og samarbejdsrelationer</w:t>
            </w:r>
          </w:p>
          <w:p w14:paraId="14039A2C" w14:textId="77777777" w:rsidR="0036602F" w:rsidRDefault="0036602F" w:rsidP="008408B2">
            <w:r>
              <w:lastRenderedPageBreak/>
              <w:t>- Verden uden for Europa og USA</w:t>
            </w:r>
          </w:p>
          <w:p w14:paraId="693E562F" w14:textId="77777777" w:rsidR="0036602F" w:rsidRPr="00406712" w:rsidRDefault="0036602F" w:rsidP="008408B2"/>
        </w:tc>
      </w:tr>
      <w:tr w:rsidR="0036602F" w:rsidRPr="00406712" w14:paraId="1123C273" w14:textId="77777777" w:rsidTr="00B16C23">
        <w:tc>
          <w:tcPr>
            <w:tcW w:w="1809" w:type="dxa"/>
          </w:tcPr>
          <w:p w14:paraId="3AE16C71" w14:textId="77777777" w:rsidR="0036602F" w:rsidRPr="00406712" w:rsidRDefault="0036602F" w:rsidP="008408B2">
            <w:pPr>
              <w:rPr>
                <w:rFonts w:cs="Arial"/>
                <w:b/>
                <w:bCs/>
              </w:rPr>
            </w:pPr>
            <w:r w:rsidRPr="00406712">
              <w:rPr>
                <w:rFonts w:cs="Arial"/>
                <w:b/>
                <w:bCs/>
              </w:rPr>
              <w:lastRenderedPageBreak/>
              <w:t>Væsentligste arbejdsformer</w:t>
            </w:r>
          </w:p>
        </w:tc>
        <w:tc>
          <w:tcPr>
            <w:tcW w:w="7117" w:type="dxa"/>
          </w:tcPr>
          <w:p w14:paraId="750A01D1" w14:textId="77777777" w:rsidR="0036602F" w:rsidRDefault="0036602F" w:rsidP="008408B2">
            <w:r>
              <w:t xml:space="preserve">Arbejdsspørgsmål, fællesnoter med begreber, gruppearbejde, korte fremlæggelser, </w:t>
            </w:r>
            <w:proofErr w:type="gramStart"/>
            <w:r>
              <w:t>træne</w:t>
            </w:r>
            <w:proofErr w:type="gramEnd"/>
            <w:r>
              <w:t xml:space="preserve"> opstilling af problemstillinger med særligt henblik på eksamen, klassegennemgange/opsamlinger/diskussioner, udfylde skema til film.</w:t>
            </w:r>
          </w:p>
          <w:p w14:paraId="1BF495CE" w14:textId="77777777" w:rsidR="0036602F" w:rsidRPr="00406712" w:rsidRDefault="0036602F" w:rsidP="008408B2"/>
        </w:tc>
      </w:tr>
    </w:tbl>
    <w:p w14:paraId="69684C61" w14:textId="5D41BFB1" w:rsidR="0036602F" w:rsidRDefault="0036602F"/>
    <w:p w14:paraId="3E63CB02" w14:textId="256BF08E" w:rsidR="00B16C23" w:rsidRDefault="00B16C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181"/>
      </w:tblGrid>
      <w:tr w:rsidR="00D36CDB" w:rsidRPr="00DF6C72" w14:paraId="6430CB2B" w14:textId="77777777" w:rsidTr="00C841C4">
        <w:tc>
          <w:tcPr>
            <w:tcW w:w="1838" w:type="dxa"/>
          </w:tcPr>
          <w:p w14:paraId="03C566D4" w14:textId="77777777" w:rsidR="00D36CDB" w:rsidRPr="00DF6C72" w:rsidRDefault="00D36CDB" w:rsidP="008408B2">
            <w:pPr>
              <w:rPr>
                <w:b/>
              </w:rPr>
            </w:pPr>
            <w:r w:rsidRPr="00DF6C72">
              <w:rPr>
                <w:b/>
              </w:rPr>
              <w:t xml:space="preserve">Titel 5 </w:t>
            </w:r>
          </w:p>
          <w:p w14:paraId="47069600" w14:textId="77777777" w:rsidR="00D36CDB" w:rsidRPr="00DF6C72" w:rsidRDefault="00D36CDB" w:rsidP="008408B2">
            <w:pPr>
              <w:rPr>
                <w:b/>
              </w:rPr>
            </w:pPr>
          </w:p>
        </w:tc>
        <w:tc>
          <w:tcPr>
            <w:tcW w:w="7181" w:type="dxa"/>
          </w:tcPr>
          <w:p w14:paraId="62B566AC" w14:textId="5A33D08C" w:rsidR="00D36CDB" w:rsidRPr="00143DD4" w:rsidRDefault="00D36CDB" w:rsidP="008408B2">
            <w:r w:rsidRPr="00143DD4">
              <w:rPr>
                <w:b/>
              </w:rPr>
              <w:t>Forbrydelse og straf (FÆLLESFAGLIGT)</w:t>
            </w:r>
          </w:p>
        </w:tc>
      </w:tr>
      <w:tr w:rsidR="00D36CDB" w:rsidRPr="00DF6C72" w14:paraId="701C2FF5" w14:textId="77777777" w:rsidTr="00C841C4">
        <w:tc>
          <w:tcPr>
            <w:tcW w:w="1838" w:type="dxa"/>
          </w:tcPr>
          <w:p w14:paraId="3EEF2609" w14:textId="77777777" w:rsidR="00D36CDB" w:rsidRPr="00DF6C72" w:rsidRDefault="00D36CDB" w:rsidP="008408B2">
            <w:pPr>
              <w:rPr>
                <w:b/>
              </w:rPr>
            </w:pPr>
            <w:r w:rsidRPr="00DF6C72">
              <w:rPr>
                <w:b/>
              </w:rPr>
              <w:t>Indhold</w:t>
            </w:r>
          </w:p>
        </w:tc>
        <w:tc>
          <w:tcPr>
            <w:tcW w:w="7181" w:type="dxa"/>
          </w:tcPr>
          <w:p w14:paraId="071C44E5" w14:textId="77777777" w:rsidR="00C71BE3" w:rsidRPr="00143DD4" w:rsidRDefault="00C71BE3" w:rsidP="008408B2"/>
          <w:p w14:paraId="1895A480" w14:textId="4565756F" w:rsidR="00C71BE3" w:rsidRPr="00143DD4" w:rsidRDefault="00C71BE3" w:rsidP="00C71BE3">
            <w:pPr>
              <w:rPr>
                <w:b/>
                <w:bCs/>
                <w:u w:val="single"/>
              </w:rPr>
            </w:pPr>
            <w:r w:rsidRPr="00143DD4">
              <w:rPr>
                <w:b/>
                <w:bCs/>
                <w:u w:val="single"/>
              </w:rPr>
              <w:t>HISTORIE B:</w:t>
            </w:r>
          </w:p>
          <w:p w14:paraId="5CA1DFE8" w14:textId="77777777" w:rsidR="00CF0FC6" w:rsidRPr="00143DD4" w:rsidRDefault="00CF0FC6" w:rsidP="00CF0FC6">
            <w:pPr>
              <w:rPr>
                <w:b/>
                <w:bCs/>
              </w:rPr>
            </w:pPr>
            <w:r w:rsidRPr="00143DD4">
              <w:rPr>
                <w:b/>
                <w:bCs/>
              </w:rPr>
              <w:t>Baggrundslitteratur:</w:t>
            </w:r>
          </w:p>
          <w:p w14:paraId="4917A936" w14:textId="77777777" w:rsidR="00CF0FC6" w:rsidRPr="00143DD4" w:rsidRDefault="00CF0FC6" w:rsidP="00CF0FC6">
            <w:r w:rsidRPr="00143DD4">
              <w:t>Peter Frederiksen ”Vores Verdens Historie 1</w:t>
            </w:r>
            <w:proofErr w:type="gramStart"/>
            <w:r w:rsidRPr="00143DD4">
              <w:t>” :</w:t>
            </w:r>
            <w:proofErr w:type="gramEnd"/>
            <w:r w:rsidRPr="00143DD4">
              <w:t xml:space="preserve"> Uddrag fra kapitlet ”Middelalderens Europa: Kirken i Centrum” (500-1500), s.120-125, s.127-132, s.135 og s.141 fra Columbus Forlag, 2019.</w:t>
            </w:r>
          </w:p>
          <w:p w14:paraId="2BC365F8" w14:textId="77777777" w:rsidR="00CF0FC6" w:rsidRPr="00143DD4" w:rsidRDefault="00CF0FC6" w:rsidP="00CF0FC6"/>
          <w:p w14:paraId="022B9D69" w14:textId="77777777" w:rsidR="00CF0FC6" w:rsidRPr="00143DD4" w:rsidRDefault="00CF0FC6" w:rsidP="00CF0FC6">
            <w:r w:rsidRPr="00143DD4">
              <w:t>Allan Ahle et al: ”Verdenshistorisk overblik” kapitler om renæssance, reformation og oplysningstid via systime.dk</w:t>
            </w:r>
          </w:p>
          <w:p w14:paraId="5E426F1A" w14:textId="77777777" w:rsidR="00CF0FC6" w:rsidRPr="00143DD4" w:rsidRDefault="00CF0FC6" w:rsidP="00CF0FC6"/>
          <w:p w14:paraId="35AD2DDC" w14:textId="77777777" w:rsidR="00CF0FC6" w:rsidRPr="00143DD4" w:rsidRDefault="00CF0FC6" w:rsidP="00CF0FC6">
            <w:proofErr w:type="spellStart"/>
            <w:r w:rsidRPr="00143DD4">
              <w:t>Carl-Johan</w:t>
            </w:r>
            <w:proofErr w:type="spellEnd"/>
            <w:r w:rsidRPr="00143DD4">
              <w:t xml:space="preserve"> Bryld: uddrag af ”Europæisk middelalder 500-1400” i </w:t>
            </w:r>
            <w:r w:rsidRPr="00143DD4">
              <w:rPr>
                <w:i/>
              </w:rPr>
              <w:t xml:space="preserve">Verden før 1914 </w:t>
            </w:r>
            <w:r w:rsidRPr="00143DD4">
              <w:t>via systime.dk</w:t>
            </w:r>
          </w:p>
          <w:p w14:paraId="4FC5339A" w14:textId="77777777" w:rsidR="00CF0FC6" w:rsidRPr="00143DD4" w:rsidRDefault="00CF0FC6" w:rsidP="00CF0FC6"/>
          <w:p w14:paraId="5B597D40" w14:textId="77777777" w:rsidR="00CF0FC6" w:rsidRPr="00143DD4" w:rsidRDefault="00CF0FC6" w:rsidP="00CF0FC6">
            <w:proofErr w:type="spellStart"/>
            <w:r w:rsidRPr="00143DD4">
              <w:t>Carl-Johan</w:t>
            </w:r>
            <w:proofErr w:type="spellEnd"/>
            <w:r w:rsidRPr="00143DD4">
              <w:t xml:space="preserve"> Bryld: </w:t>
            </w:r>
            <w:r w:rsidRPr="00143DD4">
              <w:rPr>
                <w:i/>
              </w:rPr>
              <w:t xml:space="preserve">Heksetro under katolicismen </w:t>
            </w:r>
            <w:r w:rsidRPr="00143DD4">
              <w:t>i ”Danmark - tider og temaer</w:t>
            </w:r>
            <w:proofErr w:type="gramStart"/>
            <w:r w:rsidRPr="00143DD4">
              <w:t>”,(</w:t>
            </w:r>
            <w:proofErr w:type="gramEnd"/>
            <w:r w:rsidRPr="00143DD4">
              <w:t>2017) systime.dk</w:t>
            </w:r>
          </w:p>
          <w:p w14:paraId="1326E615" w14:textId="77777777" w:rsidR="00CF0FC6" w:rsidRPr="00143DD4" w:rsidRDefault="00CF0FC6" w:rsidP="00CF0FC6"/>
          <w:p w14:paraId="56556156" w14:textId="77777777" w:rsidR="00CF0FC6" w:rsidRPr="00143DD4" w:rsidRDefault="00CF0FC6" w:rsidP="00CF0FC6">
            <w:pPr>
              <w:rPr>
                <w:i/>
              </w:rPr>
            </w:pPr>
            <w:r w:rsidRPr="00143DD4">
              <w:t>Forbrydelseogstraf.dk: ”Straf i middelalderen”, ”Straf under enevælden”, ”Bag tremmer i 1800-tallet”</w:t>
            </w:r>
          </w:p>
          <w:p w14:paraId="2483F271" w14:textId="40F1EB3D" w:rsidR="00CF0FC6" w:rsidRPr="00143DD4" w:rsidRDefault="00CF0FC6" w:rsidP="00CF0FC6"/>
          <w:p w14:paraId="2A5DC54D" w14:textId="77777777" w:rsidR="00CF0FC6" w:rsidRPr="00143DD4" w:rsidRDefault="00CF0FC6" w:rsidP="00CF0FC6">
            <w:r w:rsidRPr="00143DD4">
              <w:rPr>
                <w:rFonts w:ascii="Georgia" w:hAnsi="Georgia"/>
                <w:sz w:val="21"/>
                <w:szCs w:val="21"/>
                <w:shd w:val="clear" w:color="auto" w:fill="FEFEFE"/>
              </w:rPr>
              <w:t xml:space="preserve">Sally Schlosser Schmidt, Kasper Holdgaard Andersen ”Pest i Middelalderen” fra Danmarkshistorien.dk (2016) </w:t>
            </w:r>
            <w:hyperlink r:id="rId67" w:history="1">
              <w:r w:rsidRPr="00143DD4">
                <w:rPr>
                  <w:rStyle w:val="Hyperlink"/>
                  <w:rFonts w:ascii="Georgia" w:hAnsi="Georgia"/>
                  <w:color w:val="auto"/>
                  <w:sz w:val="21"/>
                  <w:szCs w:val="21"/>
                  <w:shd w:val="clear" w:color="auto" w:fill="FEFEFE"/>
                </w:rPr>
                <w:t>https://danmarkshistorien.dk/leksikon-og-kilder/vis/materiale/pest/</w:t>
              </w:r>
            </w:hyperlink>
            <w:r w:rsidRPr="00143DD4">
              <w:rPr>
                <w:rFonts w:ascii="Georgia" w:hAnsi="Georgia"/>
                <w:sz w:val="21"/>
                <w:szCs w:val="21"/>
                <w:shd w:val="clear" w:color="auto" w:fill="FEFEFE"/>
              </w:rPr>
              <w:t xml:space="preserve"> (besøgt d.23.11.2012)</w:t>
            </w:r>
          </w:p>
          <w:p w14:paraId="1BDA5A4E" w14:textId="77777777" w:rsidR="00CF0FC6" w:rsidRPr="00143DD4" w:rsidRDefault="00CF0FC6" w:rsidP="00CF0FC6"/>
          <w:p w14:paraId="74F8967D" w14:textId="77777777" w:rsidR="00CF0FC6" w:rsidRPr="00143DD4" w:rsidRDefault="00CF0FC6" w:rsidP="00CF0FC6">
            <w:r w:rsidRPr="00143DD4">
              <w:rPr>
                <w:b/>
                <w:bCs/>
              </w:rPr>
              <w:t>Kilder</w:t>
            </w:r>
            <w:r w:rsidRPr="00143DD4">
              <w:t>:</w:t>
            </w:r>
          </w:p>
          <w:p w14:paraId="6F639EE7" w14:textId="77777777" w:rsidR="00CF0FC6" w:rsidRPr="00143DD4" w:rsidRDefault="00CF0FC6" w:rsidP="00CF0FC6">
            <w:r w:rsidRPr="00143DD4">
              <w:t>Mogens Carstensen og Jørgen Olsen: ”Middelalderliv”, (1992), Gyldendal, 4. udgave, s. 106-121 om</w:t>
            </w:r>
          </w:p>
          <w:p w14:paraId="5BD3E686" w14:textId="77777777" w:rsidR="00CF0FC6" w:rsidRPr="00143DD4" w:rsidRDefault="00CF0FC6" w:rsidP="00CF0FC6">
            <w:r w:rsidRPr="00143DD4">
              <w:t>”Den enkeltes sikkerhed” med landskabslovene og kirkelovene</w:t>
            </w:r>
          </w:p>
          <w:p w14:paraId="6B3F7E04" w14:textId="77777777" w:rsidR="00CF0FC6" w:rsidRPr="00143DD4" w:rsidRDefault="00CF0FC6" w:rsidP="00CF0FC6">
            <w:r w:rsidRPr="00143DD4">
              <w:t>”Kong Knuds forordning om manddrab 28. dec. 1200” (tekst 36)</w:t>
            </w:r>
          </w:p>
          <w:p w14:paraId="7DD24966" w14:textId="77777777" w:rsidR="00CF0FC6" w:rsidRPr="00143DD4" w:rsidRDefault="00CF0FC6" w:rsidP="00CF0FC6">
            <w:r w:rsidRPr="00143DD4">
              <w:t>”Jyske Lov” (tekst 41) om voldtægt og tyveri</w:t>
            </w:r>
          </w:p>
          <w:p w14:paraId="0756C844" w14:textId="77777777" w:rsidR="00CF0FC6" w:rsidRPr="00143DD4" w:rsidRDefault="00CF0FC6" w:rsidP="00CF0FC6"/>
          <w:p w14:paraId="274D9612" w14:textId="77777777" w:rsidR="00CF0FC6" w:rsidRPr="00143DD4" w:rsidRDefault="00CF0FC6" w:rsidP="00CF0FC6">
            <w:r w:rsidRPr="00143DD4">
              <w:t>Riber Ret (fra tidsskriftet ”Saxo” 1984, 1. årgang)</w:t>
            </w:r>
          </w:p>
          <w:p w14:paraId="6683014F" w14:textId="77777777" w:rsidR="00CF0FC6" w:rsidRPr="00143DD4" w:rsidRDefault="00CF0FC6" w:rsidP="00CF0FC6"/>
          <w:p w14:paraId="4AD62C8F" w14:textId="77777777" w:rsidR="00CF0FC6" w:rsidRPr="00143DD4" w:rsidRDefault="00CF0FC6" w:rsidP="00CF0FC6">
            <w:r w:rsidRPr="00143DD4">
              <w:rPr>
                <w:i/>
              </w:rPr>
              <w:t xml:space="preserve">Christian den 4s. pestforordning. 15. januar 1625 fra Danmarkshistorien.dk </w:t>
            </w:r>
          </w:p>
          <w:p w14:paraId="15784344" w14:textId="77777777" w:rsidR="00CF0FC6" w:rsidRPr="00143DD4" w:rsidRDefault="001C6267" w:rsidP="00CF0FC6">
            <w:hyperlink r:id="rId68" w:history="1">
              <w:r w:rsidR="00CF0FC6" w:rsidRPr="00143DD4">
                <w:rPr>
                  <w:rStyle w:val="Hyperlink"/>
                  <w:color w:val="auto"/>
                </w:rPr>
                <w:t>https://danmarkshistorien.dk/leksikon-og-kilder/vis/materiale/christian-4s-pestforordning-1625/</w:t>
              </w:r>
            </w:hyperlink>
            <w:r w:rsidR="00CF0FC6" w:rsidRPr="00143DD4">
              <w:t xml:space="preserve"> (23.11.2021)</w:t>
            </w:r>
          </w:p>
          <w:p w14:paraId="2AA4091B" w14:textId="77777777" w:rsidR="00CF0FC6" w:rsidRPr="00143DD4" w:rsidRDefault="00CF0FC6" w:rsidP="00CF0FC6"/>
          <w:p w14:paraId="59AF5E79" w14:textId="77777777" w:rsidR="00CF0FC6" w:rsidRPr="00143DD4" w:rsidRDefault="00CF0FC6" w:rsidP="00CF0FC6">
            <w:r w:rsidRPr="00143DD4">
              <w:rPr>
                <w:b/>
                <w:bCs/>
              </w:rPr>
              <w:t>FILM</w:t>
            </w:r>
            <w:r w:rsidRPr="00143DD4">
              <w:t xml:space="preserve">: </w:t>
            </w:r>
          </w:p>
          <w:p w14:paraId="37C81EA6" w14:textId="77777777" w:rsidR="00CF0FC6" w:rsidRPr="00143DD4" w:rsidRDefault="00CF0FC6" w:rsidP="00CF0FC6">
            <w:r w:rsidRPr="00143DD4">
              <w:lastRenderedPageBreak/>
              <w:t xml:space="preserve">Liv Thomsen for Danmarks Radio: </w:t>
            </w:r>
            <w:r w:rsidRPr="00143DD4">
              <w:rPr>
                <w:i/>
              </w:rPr>
              <w:t xml:space="preserve">Liv i Renæssancen - Maren splids, de satans kvinder </w:t>
            </w:r>
            <w:r w:rsidRPr="00143DD4">
              <w:t>(2009)</w:t>
            </w:r>
            <w:r w:rsidRPr="00143DD4">
              <w:rPr>
                <w:i/>
              </w:rPr>
              <w:t xml:space="preserve"> et kort udklip</w:t>
            </w:r>
          </w:p>
          <w:p w14:paraId="134CA637" w14:textId="77777777" w:rsidR="00CF0FC6" w:rsidRPr="00143DD4" w:rsidRDefault="00CF0FC6" w:rsidP="00CF0FC6"/>
          <w:p w14:paraId="7E9152A2" w14:textId="77777777" w:rsidR="00CF0FC6" w:rsidRPr="00143DD4" w:rsidRDefault="00CF0FC6" w:rsidP="00CF0FC6">
            <w:r w:rsidRPr="00143DD4">
              <w:t xml:space="preserve">Straffens formål fra </w:t>
            </w:r>
            <w:hyperlink r:id="rId69" w:history="1">
              <w:r w:rsidRPr="00143DD4">
                <w:rPr>
                  <w:rStyle w:val="Hyperlink"/>
                  <w:color w:val="auto"/>
                </w:rPr>
                <w:t>www.forbrydelseogstraf.dk</w:t>
              </w:r>
            </w:hyperlink>
            <w:r w:rsidRPr="00143DD4">
              <w:t xml:space="preserve"> (2015) </w:t>
            </w:r>
          </w:p>
          <w:p w14:paraId="281C1C12" w14:textId="77777777" w:rsidR="00CF0FC6" w:rsidRPr="00143DD4" w:rsidRDefault="001C6267" w:rsidP="00CF0FC6">
            <w:hyperlink r:id="rId70" w:history="1">
              <w:r w:rsidR="00CF0FC6" w:rsidRPr="00143DD4">
                <w:rPr>
                  <w:rStyle w:val="Hyperlink"/>
                  <w:color w:val="auto"/>
                </w:rPr>
                <w:t>https://www.forbrydelseogstraf.dk/straffens-formaal</w:t>
              </w:r>
            </w:hyperlink>
            <w:r w:rsidR="00CF0FC6" w:rsidRPr="00143DD4">
              <w:t xml:space="preserve"> </w:t>
            </w:r>
          </w:p>
          <w:p w14:paraId="596DA4E5" w14:textId="77777777" w:rsidR="00CF0FC6" w:rsidRPr="00143DD4" w:rsidRDefault="00CF0FC6" w:rsidP="00CF0FC6"/>
          <w:p w14:paraId="5E5BD489" w14:textId="77777777" w:rsidR="00CF0FC6" w:rsidRPr="00143DD4" w:rsidRDefault="00CF0FC6" w:rsidP="00CF0FC6">
            <w:r w:rsidRPr="00143DD4">
              <w:t xml:space="preserve">Straffens udvikling fra </w:t>
            </w:r>
            <w:hyperlink r:id="rId71" w:history="1">
              <w:r w:rsidRPr="00143DD4">
                <w:rPr>
                  <w:rStyle w:val="Hyperlink"/>
                  <w:color w:val="auto"/>
                </w:rPr>
                <w:t>www.forbrydelseogstraf.dk</w:t>
              </w:r>
            </w:hyperlink>
            <w:r w:rsidRPr="00143DD4">
              <w:t xml:space="preserve"> (2015) </w:t>
            </w:r>
          </w:p>
          <w:p w14:paraId="03F56277" w14:textId="77777777" w:rsidR="00CF0FC6" w:rsidRPr="00143DD4" w:rsidRDefault="001C6267" w:rsidP="00CF0FC6">
            <w:pPr>
              <w:rPr>
                <w:lang w:val="en-US"/>
              </w:rPr>
            </w:pPr>
            <w:hyperlink r:id="rId72" w:history="1">
              <w:r w:rsidR="00CF0FC6" w:rsidRPr="00143DD4">
                <w:rPr>
                  <w:rStyle w:val="Hyperlink"/>
                  <w:color w:val="auto"/>
                  <w:lang w:val="en-US"/>
                </w:rPr>
                <w:t>https://www.forbrydelseogstraf.dk/straffens-udvikling</w:t>
              </w:r>
            </w:hyperlink>
            <w:r w:rsidR="00CF0FC6" w:rsidRPr="00143DD4">
              <w:rPr>
                <w:lang w:val="en-US"/>
              </w:rPr>
              <w:t xml:space="preserve"> (</w:t>
            </w:r>
            <w:proofErr w:type="spellStart"/>
            <w:r w:rsidR="00CF0FC6" w:rsidRPr="00143DD4">
              <w:rPr>
                <w:lang w:val="en-US"/>
              </w:rPr>
              <w:t>vimeo</w:t>
            </w:r>
            <w:proofErr w:type="spellEnd"/>
            <w:r w:rsidR="00CF0FC6" w:rsidRPr="00143DD4">
              <w:rPr>
                <w:lang w:val="en-US"/>
              </w:rPr>
              <w:t xml:space="preserve"> video)</w:t>
            </w:r>
          </w:p>
          <w:p w14:paraId="77CF28C6" w14:textId="77777777" w:rsidR="00CF0FC6" w:rsidRPr="00143DD4" w:rsidRDefault="00CF0FC6" w:rsidP="00CF0FC6">
            <w:pPr>
              <w:rPr>
                <w:lang w:val="en-US"/>
              </w:rPr>
            </w:pPr>
          </w:p>
          <w:p w14:paraId="615C20F3" w14:textId="77777777" w:rsidR="00CF0FC6" w:rsidRPr="00143DD4" w:rsidRDefault="00CF0FC6" w:rsidP="00CF0FC6">
            <w:r w:rsidRPr="00143DD4">
              <w:t xml:space="preserve">Straf i dag fra </w:t>
            </w:r>
            <w:hyperlink r:id="rId73" w:history="1">
              <w:r w:rsidRPr="00143DD4">
                <w:rPr>
                  <w:rStyle w:val="Hyperlink"/>
                  <w:color w:val="auto"/>
                </w:rPr>
                <w:t>www.forbrydelseogstraf.dk</w:t>
              </w:r>
            </w:hyperlink>
            <w:r w:rsidRPr="00143DD4">
              <w:t xml:space="preserve"> (2015) </w:t>
            </w:r>
          </w:p>
          <w:p w14:paraId="2668EF35" w14:textId="77777777" w:rsidR="00CF0FC6" w:rsidRPr="00143DD4" w:rsidRDefault="001C6267" w:rsidP="00CF0FC6">
            <w:hyperlink r:id="rId74" w:history="1">
              <w:r w:rsidR="00CF0FC6" w:rsidRPr="00143DD4">
                <w:rPr>
                  <w:rStyle w:val="Hyperlink"/>
                  <w:color w:val="auto"/>
                </w:rPr>
                <w:t>https://www.forbrydelseogstraf.dk/straf-i-dag</w:t>
              </w:r>
            </w:hyperlink>
            <w:r w:rsidR="00CF0FC6" w:rsidRPr="00143DD4">
              <w:t xml:space="preserve"> </w:t>
            </w:r>
          </w:p>
          <w:p w14:paraId="22AD916F" w14:textId="77777777" w:rsidR="00CF0FC6" w:rsidRPr="00143DD4" w:rsidRDefault="00CF0FC6" w:rsidP="00CF0FC6">
            <w:r w:rsidRPr="00143DD4">
              <w:t>Ca. 70 sider</w:t>
            </w:r>
          </w:p>
          <w:p w14:paraId="77B1063E" w14:textId="77777777" w:rsidR="00CF0FC6" w:rsidRPr="00143DD4" w:rsidRDefault="00CF0FC6" w:rsidP="00CF0FC6"/>
          <w:p w14:paraId="5D497E32" w14:textId="77777777" w:rsidR="00CF0FC6" w:rsidRPr="00143DD4" w:rsidRDefault="00CF0FC6" w:rsidP="00CF0FC6">
            <w:r w:rsidRPr="00143DD4">
              <w:t>Supplerende materiale:</w:t>
            </w:r>
          </w:p>
          <w:p w14:paraId="677B1FCD" w14:textId="77777777" w:rsidR="00CF0FC6" w:rsidRPr="00143DD4" w:rsidRDefault="00CF0FC6" w:rsidP="00CF0FC6">
            <w:r w:rsidRPr="00143DD4">
              <w:rPr>
                <w:i/>
              </w:rPr>
              <w:t xml:space="preserve">Sagen om Anna </w:t>
            </w:r>
            <w:proofErr w:type="spellStart"/>
            <w:r w:rsidRPr="00143DD4">
              <w:rPr>
                <w:i/>
              </w:rPr>
              <w:t>Lourup</w:t>
            </w:r>
            <w:proofErr w:type="spellEnd"/>
            <w:r w:rsidRPr="00143DD4">
              <w:rPr>
                <w:i/>
              </w:rPr>
              <w:t xml:space="preserve"> </w:t>
            </w:r>
            <w:r w:rsidRPr="00143DD4">
              <w:t xml:space="preserve">fra </w:t>
            </w:r>
            <w:proofErr w:type="spellStart"/>
            <w:r w:rsidRPr="00143DD4">
              <w:t>Carl-Johan</w:t>
            </w:r>
            <w:proofErr w:type="spellEnd"/>
            <w:r w:rsidRPr="00143DD4">
              <w:t xml:space="preserve"> Bryld: ”Danmark - tider og temaer”, systime.dk</w:t>
            </w:r>
          </w:p>
          <w:p w14:paraId="4D42D942" w14:textId="21001E90" w:rsidR="00C71BE3" w:rsidRPr="00143DD4" w:rsidRDefault="00CF0FC6" w:rsidP="008408B2">
            <w:pPr>
              <w:rPr>
                <w:b/>
                <w:bCs/>
                <w:u w:val="single"/>
              </w:rPr>
            </w:pPr>
            <w:r w:rsidRPr="00143DD4">
              <w:rPr>
                <w:b/>
                <w:bCs/>
                <w:u w:val="single"/>
              </w:rPr>
              <w:t xml:space="preserve"> </w:t>
            </w:r>
          </w:p>
          <w:p w14:paraId="228668D5" w14:textId="7669A098" w:rsidR="00C71BE3" w:rsidRPr="00143DD4" w:rsidRDefault="00C71BE3" w:rsidP="008408B2">
            <w:pPr>
              <w:rPr>
                <w:b/>
                <w:bCs/>
                <w:u w:val="single"/>
              </w:rPr>
            </w:pPr>
            <w:r w:rsidRPr="00143DD4">
              <w:rPr>
                <w:b/>
                <w:bCs/>
                <w:u w:val="single"/>
              </w:rPr>
              <w:t>SAMFUNDSFAG C:</w:t>
            </w:r>
          </w:p>
          <w:p w14:paraId="7792F2F2" w14:textId="628BA6AF" w:rsidR="00D36CDB" w:rsidRPr="00143DD4" w:rsidRDefault="00D36CDB" w:rsidP="008408B2">
            <w:r w:rsidRPr="00143DD4">
              <w:t>Bogen ”Fra drengestreger til bandekriminalitet” følgende afsnit: ”Hvad er kriminalitet”, ”Hvorfor bliver man kriminel”</w:t>
            </w:r>
          </w:p>
          <w:p w14:paraId="5B7F1949" w14:textId="77777777" w:rsidR="00D36CDB" w:rsidRPr="00143DD4" w:rsidRDefault="00D36CDB" w:rsidP="008408B2">
            <w:pPr>
              <w:rPr>
                <w:b/>
              </w:rPr>
            </w:pPr>
          </w:p>
          <w:p w14:paraId="35F9EA99" w14:textId="77777777" w:rsidR="00D36CDB" w:rsidRPr="00143DD4" w:rsidRDefault="00D36CDB" w:rsidP="008408B2">
            <w:pPr>
              <w:rPr>
                <w:b/>
              </w:rPr>
            </w:pPr>
            <w:r w:rsidRPr="00143DD4">
              <w:rPr>
                <w:b/>
              </w:rPr>
              <w:t xml:space="preserve">Supplerende materiale: </w:t>
            </w:r>
          </w:p>
          <w:p w14:paraId="4FA9CAB2" w14:textId="77777777" w:rsidR="00D36CDB" w:rsidRPr="00143DD4" w:rsidRDefault="00D36CDB" w:rsidP="008408B2">
            <w:pPr>
              <w:spacing w:before="100" w:beforeAutospacing="1" w:after="100" w:afterAutospacing="1"/>
              <w:outlineLvl w:val="0"/>
              <w:rPr>
                <w:b/>
                <w:kern w:val="36"/>
              </w:rPr>
            </w:pPr>
            <w:r w:rsidRPr="00143DD4">
              <w:rPr>
                <w:b/>
                <w:kern w:val="36"/>
              </w:rPr>
              <w:t xml:space="preserve">Arikler: </w:t>
            </w:r>
          </w:p>
          <w:p w14:paraId="3FD1E3B5" w14:textId="77777777" w:rsidR="00D36CDB" w:rsidRPr="00143DD4" w:rsidRDefault="00D36CDB" w:rsidP="008408B2">
            <w:pPr>
              <w:spacing w:before="100" w:beforeAutospacing="1" w:after="100" w:afterAutospacing="1"/>
              <w:outlineLvl w:val="0"/>
              <w:rPr>
                <w:kern w:val="36"/>
              </w:rPr>
            </w:pPr>
            <w:r w:rsidRPr="00143DD4">
              <w:rPr>
                <w:kern w:val="36"/>
              </w:rPr>
              <w:t xml:space="preserve">Justitsministeren vil hæve straffen for grov vold med en tredjedel. Justitsministeriet (2017). </w:t>
            </w:r>
          </w:p>
          <w:p w14:paraId="721976CF" w14:textId="77777777" w:rsidR="00D36CDB" w:rsidRPr="00143DD4" w:rsidRDefault="00D36CDB" w:rsidP="008408B2">
            <w:pPr>
              <w:spacing w:before="100" w:beforeAutospacing="1" w:after="100" w:afterAutospacing="1"/>
              <w:outlineLvl w:val="0"/>
              <w:rPr>
                <w:rStyle w:val="Bodytext1"/>
                <w:lang w:bidi="en-US"/>
              </w:rPr>
            </w:pPr>
            <w:r w:rsidRPr="00143DD4">
              <w:rPr>
                <w:rStyle w:val="Bodytext1"/>
              </w:rPr>
              <w:t xml:space="preserve">Det Kriminalpræventive Råd: "Fra barndommens gade til et liv i cyberspace" </w:t>
            </w:r>
            <w:r w:rsidRPr="00143DD4">
              <w:rPr>
                <w:rStyle w:val="Bodytext1"/>
                <w:lang w:bidi="en-US"/>
              </w:rPr>
              <w:t>(2017)</w:t>
            </w:r>
          </w:p>
          <w:p w14:paraId="55EFDE28" w14:textId="77777777" w:rsidR="00D36CDB" w:rsidRPr="00143DD4" w:rsidRDefault="00D36CDB" w:rsidP="008408B2">
            <w:pPr>
              <w:shd w:val="clear" w:color="auto" w:fill="FFFFFF"/>
              <w:spacing w:beforeAutospacing="1" w:afterAutospacing="1" w:line="264" w:lineRule="atLeast"/>
              <w:outlineLvl w:val="0"/>
              <w:rPr>
                <w:rStyle w:val="Bodytext1"/>
                <w:bCs/>
                <w:kern w:val="36"/>
              </w:rPr>
            </w:pPr>
            <w:r w:rsidRPr="00143DD4">
              <w:rPr>
                <w:bCs/>
                <w:kern w:val="36"/>
              </w:rPr>
              <w:t>Virker hårdere straffe? Fire fagfolk giver deres svar. DR.dk (</w:t>
            </w:r>
            <w:proofErr w:type="gramStart"/>
            <w:r w:rsidRPr="00143DD4">
              <w:rPr>
                <w:bCs/>
                <w:kern w:val="36"/>
              </w:rPr>
              <w:t>2018)</w:t>
            </w:r>
            <w:r w:rsidRPr="00143DD4">
              <w:t>Hjælper</w:t>
            </w:r>
            <w:proofErr w:type="gramEnd"/>
            <w:r w:rsidRPr="00143DD4">
              <w:t xml:space="preserve"> det at straffe? Berlingske Tidende (2019)</w:t>
            </w:r>
          </w:p>
          <w:p w14:paraId="6E2A8137" w14:textId="77777777" w:rsidR="00D36CDB" w:rsidRPr="00143DD4" w:rsidRDefault="00D36CDB" w:rsidP="008408B2">
            <w:pPr>
              <w:spacing w:before="100" w:beforeAutospacing="1" w:after="100" w:afterAutospacing="1"/>
              <w:outlineLvl w:val="0"/>
              <w:rPr>
                <w:b/>
                <w:kern w:val="36"/>
              </w:rPr>
            </w:pPr>
            <w:r w:rsidRPr="00143DD4">
              <w:rPr>
                <w:b/>
                <w:kern w:val="36"/>
              </w:rPr>
              <w:t>Klip</w:t>
            </w:r>
          </w:p>
          <w:p w14:paraId="6FAC0F44" w14:textId="77777777" w:rsidR="00D36CDB" w:rsidRPr="00143DD4" w:rsidRDefault="001C6267" w:rsidP="008408B2">
            <w:hyperlink r:id="rId75" w:history="1">
              <w:r w:rsidR="00D36CDB" w:rsidRPr="00143DD4">
                <w:rPr>
                  <w:rStyle w:val="Hyperlink"/>
                  <w:color w:val="auto"/>
                </w:rPr>
                <w:t>Dommer for en dag - Uagtsomt manddrab | Dansk Kulturarv</w:t>
              </w:r>
            </w:hyperlink>
            <w:r w:rsidR="00D36CDB" w:rsidRPr="00143DD4">
              <w:t>.</w:t>
            </w:r>
          </w:p>
          <w:p w14:paraId="36D2A04F" w14:textId="1226D474" w:rsidR="00D36CDB" w:rsidRPr="00143DD4" w:rsidRDefault="001C6267" w:rsidP="008408B2">
            <w:pPr>
              <w:spacing w:before="100" w:beforeAutospacing="1" w:after="100" w:afterAutospacing="1"/>
              <w:outlineLvl w:val="0"/>
            </w:pPr>
            <w:hyperlink r:id="rId76" w:tgtFrame="_blank" w:history="1">
              <w:r w:rsidR="00D36CDB" w:rsidRPr="00143DD4">
                <w:rPr>
                  <w:rStyle w:val="Hyperlink"/>
                  <w:color w:val="auto"/>
                </w:rPr>
                <w:t>Kriminalitet og forebyggelse - YouTube</w:t>
              </w:r>
              <w:r w:rsidR="00D36CDB" w:rsidRPr="00143DD4">
                <w:rPr>
                  <w:rStyle w:val="screenreader-only"/>
                  <w:u w:val="single"/>
                  <w:bdr w:val="none" w:sz="0" w:space="0" w:color="auto" w:frame="1"/>
                </w:rPr>
                <w:t> </w:t>
              </w:r>
            </w:hyperlink>
            <w:r w:rsidR="00D36CDB" w:rsidRPr="00143DD4">
              <w:t>.</w:t>
            </w:r>
          </w:p>
          <w:p w14:paraId="40870F4A" w14:textId="20FCB9D0" w:rsidR="00D36CDB" w:rsidRPr="00143DD4" w:rsidRDefault="00D36CDB" w:rsidP="00A83359">
            <w:pPr>
              <w:spacing w:before="100" w:beforeAutospacing="1" w:after="100" w:afterAutospacing="1"/>
              <w:outlineLvl w:val="0"/>
              <w:rPr>
                <w:b/>
                <w:kern w:val="36"/>
              </w:rPr>
            </w:pPr>
            <w:r w:rsidRPr="00143DD4">
              <w:t xml:space="preserve">Vi ser klippet </w:t>
            </w:r>
            <w:hyperlink r:id="rId77" w:tgtFrame="_blank" w:history="1">
              <w:r w:rsidRPr="00143DD4">
                <w:rPr>
                  <w:rStyle w:val="Hyperlink"/>
                  <w:color w:val="auto"/>
                </w:rPr>
                <w:t>Kriminelt: Farvel til bandelivet - YouTube</w:t>
              </w:r>
              <w:r w:rsidRPr="00143DD4">
                <w:rPr>
                  <w:rStyle w:val="screenreader-only"/>
                  <w:u w:val="single"/>
                  <w:bdr w:val="none" w:sz="0" w:space="0" w:color="auto" w:frame="1"/>
                </w:rPr>
                <w:t> </w:t>
              </w:r>
            </w:hyperlink>
          </w:p>
          <w:p w14:paraId="4067C5EA" w14:textId="5F506078" w:rsidR="00C841C4" w:rsidRPr="00143DD4" w:rsidRDefault="00C841C4" w:rsidP="00C841C4">
            <w:pPr>
              <w:rPr>
                <w:b/>
                <w:bCs/>
                <w:u w:val="single"/>
              </w:rPr>
            </w:pPr>
            <w:r w:rsidRPr="00143DD4">
              <w:rPr>
                <w:b/>
                <w:bCs/>
                <w:u w:val="single"/>
              </w:rPr>
              <w:t>RELIGION C:</w:t>
            </w:r>
          </w:p>
          <w:p w14:paraId="18626599" w14:textId="77777777" w:rsidR="00D36CDB" w:rsidRPr="00143DD4" w:rsidRDefault="00D36CDB" w:rsidP="008408B2">
            <w:pPr>
              <w:rPr>
                <w:b/>
              </w:rPr>
            </w:pPr>
          </w:p>
          <w:p w14:paraId="51D6CD6C" w14:textId="77777777" w:rsidR="00BA4D32" w:rsidRPr="00143DD4" w:rsidRDefault="00BA4D32" w:rsidP="00BA4D32">
            <w:pPr>
              <w:rPr>
                <w:b/>
              </w:rPr>
            </w:pPr>
            <w:r w:rsidRPr="00143DD4">
              <w:rPr>
                <w:b/>
              </w:rPr>
              <w:t>Baggrundslitteratur:</w:t>
            </w:r>
          </w:p>
          <w:p w14:paraId="38938A8B" w14:textId="77777777" w:rsidR="00BA4D32" w:rsidRPr="00143DD4" w:rsidRDefault="00BA4D32" w:rsidP="001C6267">
            <w:pPr>
              <w:pStyle w:val="Listeafsnit"/>
              <w:numPr>
                <w:ilvl w:val="0"/>
                <w:numId w:val="19"/>
              </w:numPr>
              <w:spacing w:line="300" w:lineRule="exact"/>
              <w:contextualSpacing w:val="0"/>
              <w:rPr>
                <w:rFonts w:ascii="Times New Roman" w:hAnsi="Times New Roman" w:cs="Times New Roman"/>
                <w:bCs/>
              </w:rPr>
            </w:pPr>
            <w:r w:rsidRPr="00143DD4">
              <w:rPr>
                <w:rFonts w:ascii="Times New Roman" w:hAnsi="Times New Roman" w:cs="Times New Roman"/>
                <w:bCs/>
              </w:rPr>
              <w:t xml:space="preserve">Lykke-Kjeldsen, C. m.fl. (2017): </w:t>
            </w:r>
            <w:r w:rsidRPr="00143DD4">
              <w:rPr>
                <w:rFonts w:ascii="Times New Roman" w:hAnsi="Times New Roman" w:cs="Times New Roman"/>
                <w:bCs/>
                <w:i/>
                <w:iCs/>
              </w:rPr>
              <w:t>Begrebsnøglen til religion – teori og metode</w:t>
            </w:r>
            <w:r w:rsidRPr="00143DD4">
              <w:rPr>
                <w:rFonts w:ascii="Times New Roman" w:hAnsi="Times New Roman" w:cs="Times New Roman"/>
                <w:bCs/>
              </w:rPr>
              <w:t xml:space="preserve">, ”Ondskab”. Systime, s. 89-95. </w:t>
            </w:r>
          </w:p>
          <w:p w14:paraId="0F36B5F7" w14:textId="77777777" w:rsidR="00BA4D32" w:rsidRPr="00143DD4" w:rsidRDefault="00BA4D32" w:rsidP="001C6267">
            <w:pPr>
              <w:pStyle w:val="Listeafsnit"/>
              <w:numPr>
                <w:ilvl w:val="0"/>
                <w:numId w:val="19"/>
              </w:numPr>
              <w:spacing w:line="300" w:lineRule="exact"/>
              <w:contextualSpacing w:val="0"/>
              <w:rPr>
                <w:rFonts w:ascii="Times New Roman" w:hAnsi="Times New Roman" w:cs="Times New Roman"/>
                <w:bCs/>
              </w:rPr>
            </w:pPr>
            <w:r w:rsidRPr="00143DD4">
              <w:rPr>
                <w:rFonts w:ascii="Times New Roman" w:hAnsi="Times New Roman" w:cs="Times New Roman"/>
                <w:bCs/>
              </w:rPr>
              <w:t xml:space="preserve">Motzfeldt, Dorte T. (2016). Religion og etik – grundbog til etik i religionsfaget, ”Etiske teorier og metoder”. Hentet fra: </w:t>
            </w:r>
            <w:hyperlink r:id="rId78" w:history="1">
              <w:r w:rsidRPr="00143DD4">
                <w:rPr>
                  <w:rStyle w:val="Hyperlink"/>
                  <w:rFonts w:ascii="Times New Roman" w:hAnsi="Times New Roman" w:cs="Times New Roman"/>
                  <w:bCs/>
                  <w:color w:val="auto"/>
                </w:rPr>
                <w:t>https://religionogetik.systime.dk/?id=143</w:t>
              </w:r>
            </w:hyperlink>
            <w:r w:rsidRPr="00143DD4">
              <w:rPr>
                <w:rFonts w:ascii="Times New Roman" w:hAnsi="Times New Roman" w:cs="Times New Roman"/>
                <w:bCs/>
              </w:rPr>
              <w:t xml:space="preserve"> </w:t>
            </w:r>
          </w:p>
          <w:p w14:paraId="40EF7270" w14:textId="77777777" w:rsidR="00BA4D32" w:rsidRPr="00143DD4" w:rsidRDefault="00BA4D32" w:rsidP="00BA4D32">
            <w:pPr>
              <w:rPr>
                <w:bCs/>
              </w:rPr>
            </w:pPr>
          </w:p>
          <w:p w14:paraId="3D0604E2" w14:textId="77777777" w:rsidR="00BA4D32" w:rsidRPr="00143DD4" w:rsidRDefault="00BA4D32" w:rsidP="00BA4D32">
            <w:pPr>
              <w:rPr>
                <w:b/>
              </w:rPr>
            </w:pPr>
            <w:r w:rsidRPr="00143DD4">
              <w:rPr>
                <w:b/>
              </w:rPr>
              <w:lastRenderedPageBreak/>
              <w:t>Kildemateriale:</w:t>
            </w:r>
          </w:p>
          <w:p w14:paraId="2AF635E8" w14:textId="77777777" w:rsidR="00BA4D32" w:rsidRPr="00143DD4" w:rsidRDefault="00BA4D32" w:rsidP="001C6267">
            <w:pPr>
              <w:pStyle w:val="Listeafsnit"/>
              <w:numPr>
                <w:ilvl w:val="0"/>
                <w:numId w:val="20"/>
              </w:numPr>
              <w:spacing w:line="300" w:lineRule="exact"/>
              <w:contextualSpacing w:val="0"/>
              <w:rPr>
                <w:rFonts w:ascii="Times New Roman" w:hAnsi="Times New Roman" w:cs="Times New Roman"/>
                <w:bCs/>
              </w:rPr>
            </w:pPr>
            <w:r w:rsidRPr="00143DD4">
              <w:rPr>
                <w:rFonts w:ascii="Times New Roman" w:hAnsi="Times New Roman" w:cs="Times New Roman"/>
                <w:bCs/>
              </w:rPr>
              <w:t>Mikael Rothstein (15. januar 2015): Debat: Der findes ingen religiøs basisform. Politiken Sektion 2 (Kultur) Side 6 (DEBAT)</w:t>
            </w:r>
          </w:p>
          <w:p w14:paraId="427EDD06" w14:textId="77777777" w:rsidR="00BA4D32" w:rsidRPr="00143DD4" w:rsidRDefault="00BA4D32" w:rsidP="001C6267">
            <w:pPr>
              <w:pStyle w:val="Listeafsnit"/>
              <w:numPr>
                <w:ilvl w:val="0"/>
                <w:numId w:val="20"/>
              </w:numPr>
              <w:spacing w:line="300" w:lineRule="exact"/>
              <w:contextualSpacing w:val="0"/>
              <w:rPr>
                <w:rFonts w:ascii="Times New Roman" w:hAnsi="Times New Roman" w:cs="Times New Roman"/>
                <w:bCs/>
              </w:rPr>
            </w:pPr>
            <w:r w:rsidRPr="00143DD4">
              <w:rPr>
                <w:rFonts w:ascii="Times New Roman" w:hAnsi="Times New Roman" w:cs="Times New Roman"/>
                <w:bCs/>
              </w:rPr>
              <w:t xml:space="preserve">DR Undervisning (19. nov. 2020). Helvedes homo - en muslim springer ud. Hentet fra: </w:t>
            </w:r>
            <w:hyperlink r:id="rId79" w:anchor="!/" w:history="1">
              <w:r w:rsidRPr="00143DD4">
                <w:rPr>
                  <w:rStyle w:val="Hyperlink"/>
                  <w:rFonts w:ascii="Times New Roman" w:hAnsi="Times New Roman" w:cs="Times New Roman"/>
                  <w:bCs/>
                  <w:color w:val="auto"/>
                </w:rPr>
                <w:t>https://www.dr.dk/studie/religion/helvedes-homo-en-muslim-springer-ud#!/</w:t>
              </w:r>
            </w:hyperlink>
            <w:r w:rsidRPr="00143DD4">
              <w:rPr>
                <w:rFonts w:ascii="Times New Roman" w:hAnsi="Times New Roman" w:cs="Times New Roman"/>
                <w:bCs/>
              </w:rPr>
              <w:t xml:space="preserve"> </w:t>
            </w:r>
          </w:p>
          <w:p w14:paraId="17F1FD8F" w14:textId="77777777" w:rsidR="00BA4D32" w:rsidRPr="00143DD4" w:rsidRDefault="00BA4D32" w:rsidP="001C6267">
            <w:pPr>
              <w:pStyle w:val="Listeafsnit"/>
              <w:numPr>
                <w:ilvl w:val="0"/>
                <w:numId w:val="20"/>
              </w:numPr>
              <w:spacing w:line="300" w:lineRule="exact"/>
              <w:contextualSpacing w:val="0"/>
              <w:rPr>
                <w:rFonts w:ascii="Times New Roman" w:hAnsi="Times New Roman" w:cs="Times New Roman"/>
                <w:bCs/>
              </w:rPr>
            </w:pPr>
            <w:r w:rsidRPr="00143DD4">
              <w:rPr>
                <w:rFonts w:ascii="Times New Roman" w:hAnsi="Times New Roman" w:cs="Times New Roman"/>
                <w:bCs/>
              </w:rPr>
              <w:t xml:space="preserve">Motzfeldt, Dorte T. (2016). Religion og etik – grundbog til etik i religionsfaget, ”Etik i islam”. Hentet fra: </w:t>
            </w:r>
            <w:hyperlink r:id="rId80" w:history="1">
              <w:r w:rsidRPr="00143DD4">
                <w:rPr>
                  <w:rStyle w:val="Hyperlink"/>
                  <w:rFonts w:ascii="Times New Roman" w:hAnsi="Times New Roman" w:cs="Times New Roman"/>
                  <w:bCs/>
                  <w:color w:val="auto"/>
                </w:rPr>
                <w:t>https://religionogetik.systime.dk/?id=174</w:t>
              </w:r>
            </w:hyperlink>
            <w:r w:rsidRPr="00143DD4">
              <w:rPr>
                <w:rFonts w:ascii="Times New Roman" w:hAnsi="Times New Roman" w:cs="Times New Roman"/>
                <w:bCs/>
              </w:rPr>
              <w:t xml:space="preserve"> </w:t>
            </w:r>
          </w:p>
          <w:p w14:paraId="39990A47" w14:textId="77777777" w:rsidR="00BA4D32" w:rsidRPr="00143DD4" w:rsidRDefault="00BA4D32" w:rsidP="001C6267">
            <w:pPr>
              <w:pStyle w:val="Listeafsnit"/>
              <w:numPr>
                <w:ilvl w:val="0"/>
                <w:numId w:val="20"/>
              </w:numPr>
              <w:spacing w:line="300" w:lineRule="exact"/>
              <w:contextualSpacing w:val="0"/>
              <w:rPr>
                <w:rFonts w:ascii="Times New Roman" w:hAnsi="Times New Roman" w:cs="Times New Roman"/>
                <w:bCs/>
              </w:rPr>
            </w:pPr>
            <w:r w:rsidRPr="00143DD4">
              <w:rPr>
                <w:rFonts w:ascii="Times New Roman" w:hAnsi="Times New Roman" w:cs="Times New Roman"/>
                <w:bCs/>
              </w:rPr>
              <w:t xml:space="preserve">Ritualtekster om vielse i folkekirken: ”Vielse af par af samme køn” og ”Vielse (bryllup)”. Hentet fra Folkekirken.dk </w:t>
            </w:r>
          </w:p>
          <w:p w14:paraId="3F2C0987" w14:textId="77777777" w:rsidR="00BA4D32" w:rsidRPr="00143DD4" w:rsidRDefault="00BA4D32" w:rsidP="00BA4D32">
            <w:pPr>
              <w:rPr>
                <w:bCs/>
              </w:rPr>
            </w:pPr>
          </w:p>
          <w:p w14:paraId="177661AD" w14:textId="77777777" w:rsidR="00BA4D32" w:rsidRPr="00143DD4" w:rsidRDefault="00BA4D32" w:rsidP="00BA4D32">
            <w:pPr>
              <w:rPr>
                <w:bCs/>
              </w:rPr>
            </w:pPr>
            <w:r w:rsidRPr="00143DD4">
              <w:rPr>
                <w:bCs/>
              </w:rPr>
              <w:t xml:space="preserve">Videoklip: </w:t>
            </w:r>
          </w:p>
          <w:p w14:paraId="338DF753" w14:textId="77777777" w:rsidR="00BA4D32" w:rsidRPr="00143DD4" w:rsidRDefault="00BA4D32" w:rsidP="001C6267">
            <w:pPr>
              <w:pStyle w:val="Listeafsnit"/>
              <w:numPr>
                <w:ilvl w:val="0"/>
                <w:numId w:val="20"/>
              </w:numPr>
              <w:spacing w:line="300" w:lineRule="exact"/>
              <w:contextualSpacing w:val="0"/>
              <w:rPr>
                <w:rStyle w:val="eop"/>
                <w:rFonts w:ascii="Times New Roman" w:hAnsi="Times New Roman" w:cs="Times New Roman"/>
              </w:rPr>
            </w:pPr>
            <w:hyperlink r:id="rId81" w:tgtFrame="_blank" w:history="1">
              <w:r w:rsidRPr="00143DD4">
                <w:rPr>
                  <w:rStyle w:val="normaltextrun"/>
                  <w:rFonts w:ascii="Times New Roman" w:hAnsi="Times New Roman" w:cs="Times New Roman"/>
                  <w:u w:val="single"/>
                </w:rPr>
                <w:t>En Muslim Tager Afstand | DR2</w:t>
              </w:r>
            </w:hyperlink>
            <w:r w:rsidRPr="00143DD4">
              <w:rPr>
                <w:rStyle w:val="eop"/>
                <w:rFonts w:ascii="Times New Roman" w:hAnsi="Times New Roman" w:cs="Times New Roman"/>
              </w:rPr>
              <w:t> </w:t>
            </w:r>
          </w:p>
          <w:p w14:paraId="6855FDF2" w14:textId="77777777" w:rsidR="00BA4D32" w:rsidRPr="00143DD4" w:rsidRDefault="00BA4D32" w:rsidP="001C6267">
            <w:pPr>
              <w:pStyle w:val="Listeafsnit"/>
              <w:numPr>
                <w:ilvl w:val="0"/>
                <w:numId w:val="20"/>
              </w:numPr>
              <w:spacing w:line="300" w:lineRule="exact"/>
              <w:contextualSpacing w:val="0"/>
              <w:rPr>
                <w:rStyle w:val="eop"/>
                <w:rFonts w:ascii="Times New Roman" w:hAnsi="Times New Roman" w:cs="Times New Roman"/>
                <w:bCs/>
              </w:rPr>
            </w:pPr>
            <w:hyperlink r:id="rId82" w:tgtFrame="_blank" w:history="1">
              <w:r w:rsidRPr="00143DD4">
                <w:rPr>
                  <w:rStyle w:val="normaltextrun"/>
                  <w:rFonts w:ascii="Times New Roman" w:hAnsi="Times New Roman" w:cs="Times New Roman"/>
                  <w:u w:val="single"/>
                </w:rPr>
                <w:t>En Muslim Tager Afstand II | DR2 | Havnen</w:t>
              </w:r>
            </w:hyperlink>
            <w:r w:rsidRPr="00143DD4">
              <w:rPr>
                <w:rStyle w:val="eop"/>
                <w:rFonts w:ascii="Times New Roman" w:hAnsi="Times New Roman" w:cs="Times New Roman"/>
              </w:rPr>
              <w:t> </w:t>
            </w:r>
          </w:p>
          <w:p w14:paraId="45FC221A" w14:textId="77777777" w:rsidR="00BA4D32" w:rsidRPr="00143DD4" w:rsidRDefault="00BA4D32" w:rsidP="001C6267">
            <w:pPr>
              <w:pStyle w:val="Listeafsnit"/>
              <w:numPr>
                <w:ilvl w:val="0"/>
                <w:numId w:val="20"/>
              </w:numPr>
              <w:spacing w:line="300" w:lineRule="exact"/>
              <w:contextualSpacing w:val="0"/>
              <w:rPr>
                <w:rStyle w:val="eop"/>
                <w:rFonts w:ascii="Times New Roman" w:hAnsi="Times New Roman" w:cs="Times New Roman"/>
                <w:bCs/>
              </w:rPr>
            </w:pPr>
            <w:hyperlink r:id="rId83" w:tgtFrame="_blank" w:history="1">
              <w:r w:rsidRPr="00143DD4">
                <w:rPr>
                  <w:rStyle w:val="normaltextrun"/>
                  <w:rFonts w:ascii="Times New Roman" w:hAnsi="Times New Roman" w:cs="Times New Roman"/>
                  <w:u w:val="single"/>
                </w:rPr>
                <w:t>En muslim tager afstand III | DR2 | Christiansborg</w:t>
              </w:r>
            </w:hyperlink>
            <w:r w:rsidRPr="00143DD4">
              <w:rPr>
                <w:rStyle w:val="eop"/>
                <w:rFonts w:ascii="Times New Roman" w:hAnsi="Times New Roman" w:cs="Times New Roman"/>
              </w:rPr>
              <w:t> </w:t>
            </w:r>
          </w:p>
          <w:p w14:paraId="11E05EA6" w14:textId="3D9C7BD8" w:rsidR="00D36CDB" w:rsidRPr="00143DD4" w:rsidRDefault="00BA4D32" w:rsidP="001C6267">
            <w:pPr>
              <w:pStyle w:val="Listeafsnit"/>
              <w:numPr>
                <w:ilvl w:val="0"/>
                <w:numId w:val="20"/>
              </w:numPr>
              <w:spacing w:line="300" w:lineRule="exact"/>
              <w:contextualSpacing w:val="0"/>
              <w:rPr>
                <w:rFonts w:ascii="Times New Roman" w:hAnsi="Times New Roman" w:cs="Times New Roman"/>
              </w:rPr>
            </w:pPr>
            <w:hyperlink r:id="rId84" w:tgtFrame="_blank" w:history="1">
              <w:r w:rsidRPr="00143DD4">
                <w:rPr>
                  <w:rStyle w:val="normaltextrun"/>
                  <w:rFonts w:ascii="Times New Roman" w:hAnsi="Times New Roman" w:cs="Times New Roman"/>
                  <w:u w:val="single"/>
                </w:rPr>
                <w:t>En muslim tager afstand IV | Muslimklubben</w:t>
              </w:r>
            </w:hyperlink>
            <w:r w:rsidRPr="00143DD4">
              <w:rPr>
                <w:rStyle w:val="eop"/>
                <w:rFonts w:ascii="Times New Roman" w:hAnsi="Times New Roman" w:cs="Times New Roman"/>
              </w:rPr>
              <w:t> </w:t>
            </w:r>
          </w:p>
          <w:p w14:paraId="679BC564" w14:textId="77777777" w:rsidR="00D36CDB" w:rsidRPr="00143DD4" w:rsidRDefault="00D36CDB" w:rsidP="008408B2">
            <w:pPr>
              <w:rPr>
                <w:b/>
              </w:rPr>
            </w:pPr>
          </w:p>
          <w:p w14:paraId="5DF08B48" w14:textId="77777777" w:rsidR="00D36CDB" w:rsidRPr="00143DD4" w:rsidRDefault="00D36CDB" w:rsidP="008408B2">
            <w:r w:rsidRPr="00143DD4">
              <w:t xml:space="preserve"> </w:t>
            </w:r>
          </w:p>
        </w:tc>
      </w:tr>
      <w:tr w:rsidR="00D36CDB" w:rsidRPr="00DF6C72" w14:paraId="29B96E9C" w14:textId="77777777" w:rsidTr="00C841C4">
        <w:tc>
          <w:tcPr>
            <w:tcW w:w="1838" w:type="dxa"/>
          </w:tcPr>
          <w:p w14:paraId="0468ABF0" w14:textId="77777777" w:rsidR="00D36CDB" w:rsidRPr="00DF6C72" w:rsidRDefault="00D36CDB" w:rsidP="008408B2">
            <w:pPr>
              <w:rPr>
                <w:b/>
              </w:rPr>
            </w:pPr>
            <w:r w:rsidRPr="00DF6C72">
              <w:rPr>
                <w:b/>
              </w:rPr>
              <w:lastRenderedPageBreak/>
              <w:t>Omfang</w:t>
            </w:r>
          </w:p>
          <w:p w14:paraId="3E98D940" w14:textId="77777777" w:rsidR="00D36CDB" w:rsidRPr="00DF6C72" w:rsidRDefault="00D36CDB" w:rsidP="008408B2">
            <w:pPr>
              <w:rPr>
                <w:b/>
              </w:rPr>
            </w:pPr>
          </w:p>
        </w:tc>
        <w:tc>
          <w:tcPr>
            <w:tcW w:w="7181" w:type="dxa"/>
          </w:tcPr>
          <w:p w14:paraId="22C56370" w14:textId="77777777" w:rsidR="00D36CDB" w:rsidRDefault="00D36CDB" w:rsidP="008408B2">
            <w:r w:rsidRPr="00DF6C72">
              <w:t xml:space="preserve">Ca. </w:t>
            </w:r>
            <w:r w:rsidRPr="00DF6C72">
              <w:rPr>
                <w:b/>
              </w:rPr>
              <w:t xml:space="preserve">10 lektioner.  </w:t>
            </w:r>
            <w:r w:rsidRPr="00DF6C72">
              <w:t xml:space="preserve"> </w:t>
            </w:r>
          </w:p>
          <w:p w14:paraId="08D33589" w14:textId="4ACC2992" w:rsidR="00BA4D32" w:rsidRPr="00DF6C72" w:rsidRDefault="00BA4D32" w:rsidP="008408B2">
            <w:r>
              <w:t>Religion: 10 lektioner af 50 minutter</w:t>
            </w:r>
          </w:p>
        </w:tc>
      </w:tr>
      <w:tr w:rsidR="00D36CDB" w:rsidRPr="00DF6C72" w14:paraId="2AC6F9FA" w14:textId="77777777" w:rsidTr="00C841C4">
        <w:tc>
          <w:tcPr>
            <w:tcW w:w="1838" w:type="dxa"/>
          </w:tcPr>
          <w:p w14:paraId="49D52618" w14:textId="77777777" w:rsidR="00D36CDB" w:rsidRPr="00DF6C72" w:rsidRDefault="00D36CDB" w:rsidP="008408B2">
            <w:pPr>
              <w:rPr>
                <w:b/>
              </w:rPr>
            </w:pPr>
            <w:r w:rsidRPr="00DF6C72">
              <w:rPr>
                <w:b/>
              </w:rPr>
              <w:t>Særlige fokuspunkter</w:t>
            </w:r>
          </w:p>
        </w:tc>
        <w:tc>
          <w:tcPr>
            <w:tcW w:w="7181" w:type="dxa"/>
          </w:tcPr>
          <w:p w14:paraId="4215005E" w14:textId="5F217552" w:rsidR="00C841C4" w:rsidRPr="00ED1DB8" w:rsidRDefault="00C841C4" w:rsidP="00C841C4">
            <w:pPr>
              <w:rPr>
                <w:b/>
                <w:bCs/>
                <w:u w:val="single"/>
              </w:rPr>
            </w:pPr>
            <w:r w:rsidRPr="00ED1DB8">
              <w:rPr>
                <w:b/>
                <w:bCs/>
                <w:u w:val="single"/>
              </w:rPr>
              <w:t>HISTORIE B:</w:t>
            </w:r>
          </w:p>
          <w:p w14:paraId="719221D3" w14:textId="77777777" w:rsidR="006E57F2" w:rsidRDefault="006E57F2" w:rsidP="006E57F2">
            <w:r w:rsidRPr="00FD099B">
              <w:t>I dette forløb vil vi oparbejde viden om straf og forbrydelse i Danmark fra middelalderen og frem til oplysningstiden med fokus på samfundspyramiden, den sorte død samt renæssancen og oplysningstiden.</w:t>
            </w:r>
          </w:p>
          <w:p w14:paraId="0E288E99" w14:textId="77777777" w:rsidR="006E57F2" w:rsidRPr="00FD099B" w:rsidRDefault="006E57F2" w:rsidP="006E57F2"/>
          <w:p w14:paraId="44F32945" w14:textId="77777777" w:rsidR="006E57F2" w:rsidRDefault="006E57F2" w:rsidP="006E57F2">
            <w:r w:rsidRPr="00FD099B">
              <w:t>Vi vil kigge på kildekritisk analyse og lære de forskellige kildeanalytiske begreber. Vores mål vil være på at opbygge viden om hvordan man analyserer og hvordan man laver en god problemformulering - noget som er vigtigt den mundtlige eksamen.</w:t>
            </w:r>
          </w:p>
          <w:p w14:paraId="3F8323EB" w14:textId="77777777" w:rsidR="006E57F2" w:rsidRDefault="006E57F2" w:rsidP="006E57F2"/>
          <w:p w14:paraId="2505BEC5" w14:textId="77777777" w:rsidR="006E57F2" w:rsidRPr="00C35112" w:rsidRDefault="006E57F2" w:rsidP="006E57F2">
            <w:r w:rsidRPr="00C35112">
              <w:rPr>
                <w:b/>
                <w:bCs/>
              </w:rPr>
              <w:t>Kernestof</w:t>
            </w:r>
            <w:r w:rsidRPr="00C35112">
              <w:t>:</w:t>
            </w:r>
          </w:p>
          <w:p w14:paraId="68746195" w14:textId="77777777" w:rsidR="006E57F2" w:rsidRPr="00C35112" w:rsidRDefault="006E57F2" w:rsidP="001C6267">
            <w:pPr>
              <w:numPr>
                <w:ilvl w:val="0"/>
                <w:numId w:val="2"/>
              </w:numPr>
            </w:pPr>
            <w:r w:rsidRPr="00C35112">
              <w:t>Nedslag i verdens og Europas historie med fokus på straf og forbrydelse fra landskabslovene til hekseforfølgelse og en kort opsummering om fængselsstraffe og ændringer efter enevælde.</w:t>
            </w:r>
          </w:p>
          <w:p w14:paraId="53D07F0C" w14:textId="77777777" w:rsidR="006E57F2" w:rsidRPr="00C35112" w:rsidRDefault="006E57F2" w:rsidP="001C6267">
            <w:pPr>
              <w:numPr>
                <w:ilvl w:val="0"/>
                <w:numId w:val="2"/>
              </w:numPr>
            </w:pPr>
            <w:r w:rsidRPr="00C35112">
              <w:t>Anvende og kombinere viden og metoder fra historiefaget og indsigt i samfundsmæssige og kulturelle sammenhænge i Danmark og i andre lande.</w:t>
            </w:r>
          </w:p>
          <w:p w14:paraId="00A6DB1C" w14:textId="77777777" w:rsidR="006E57F2" w:rsidRPr="00C35112" w:rsidRDefault="006E57F2" w:rsidP="001C6267">
            <w:pPr>
              <w:numPr>
                <w:ilvl w:val="0"/>
                <w:numId w:val="2"/>
              </w:numPr>
            </w:pPr>
            <w:r w:rsidRPr="00C35112">
              <w:t>At formulere og diskutere historiefaglige problemstillinger med anvendelse af viden fra emnet.</w:t>
            </w:r>
          </w:p>
          <w:p w14:paraId="7784F0C0" w14:textId="73E6ED8E" w:rsidR="00C841C4" w:rsidRPr="00ED1DB8" w:rsidRDefault="006E57F2" w:rsidP="008408B2">
            <w:pPr>
              <w:rPr>
                <w:b/>
                <w:bCs/>
                <w:u w:val="single"/>
              </w:rPr>
            </w:pPr>
            <w:r>
              <w:rPr>
                <w:b/>
                <w:bCs/>
                <w:u w:val="single"/>
              </w:rPr>
              <w:t xml:space="preserve"> </w:t>
            </w:r>
          </w:p>
          <w:p w14:paraId="59205002" w14:textId="3D015775" w:rsidR="00C841C4" w:rsidRPr="00ED1DB8" w:rsidRDefault="00C841C4" w:rsidP="008408B2">
            <w:pPr>
              <w:rPr>
                <w:b/>
                <w:bCs/>
                <w:u w:val="single"/>
              </w:rPr>
            </w:pPr>
            <w:r w:rsidRPr="00ED1DB8">
              <w:rPr>
                <w:b/>
                <w:bCs/>
                <w:u w:val="single"/>
              </w:rPr>
              <w:t>SAMFUNDSFAG C:</w:t>
            </w:r>
          </w:p>
          <w:p w14:paraId="1123553E" w14:textId="2991CADD" w:rsidR="00D36CDB" w:rsidRPr="00DF6C72" w:rsidRDefault="00D36CDB" w:rsidP="008408B2">
            <w:r w:rsidRPr="00DF6C72">
              <w:rPr>
                <w:color w:val="000000"/>
              </w:rPr>
              <w:t xml:space="preserve">Kriminalitet · Socialisering · Værdipolitik og retspolitik · SNAP-modellen · Roberts Mertons kriminalitetsteori · Sutherlands kriminalitetsteori · </w:t>
            </w:r>
            <w:proofErr w:type="spellStart"/>
            <w:r w:rsidRPr="00DF6C72">
              <w:rPr>
                <w:color w:val="000000"/>
              </w:rPr>
              <w:t>Hirchis</w:t>
            </w:r>
            <w:proofErr w:type="spellEnd"/>
            <w:r w:rsidRPr="00DF6C72">
              <w:rPr>
                <w:color w:val="000000"/>
              </w:rPr>
              <w:t xml:space="preserve"> kriminalitetsteori</w:t>
            </w:r>
          </w:p>
          <w:p w14:paraId="5F40D919" w14:textId="77777777" w:rsidR="00D36CDB" w:rsidRDefault="00D36CDB" w:rsidP="008408B2"/>
          <w:p w14:paraId="55D5733D" w14:textId="450010C1" w:rsidR="00C841C4" w:rsidRPr="00ED1DB8" w:rsidRDefault="00C841C4" w:rsidP="00C841C4">
            <w:pPr>
              <w:rPr>
                <w:b/>
                <w:bCs/>
                <w:u w:val="single"/>
              </w:rPr>
            </w:pPr>
            <w:r w:rsidRPr="00ED1DB8">
              <w:rPr>
                <w:b/>
                <w:bCs/>
                <w:u w:val="single"/>
              </w:rPr>
              <w:t>RELIGION C:</w:t>
            </w:r>
          </w:p>
          <w:p w14:paraId="5579F2BB" w14:textId="77777777" w:rsidR="00BA4D32" w:rsidRDefault="00BA4D32" w:rsidP="00BA4D32">
            <w:r>
              <w:lastRenderedPageBreak/>
              <w:t>Der er lagt vægt på, at kursisterne kender til det centrale indhold af islam og dennes begrebs- og forestillingsverden. Derudover er der integreret religionsfaglige begreber. Analyse af religionsfaglige tekster.</w:t>
            </w:r>
          </w:p>
          <w:p w14:paraId="2135ED6B" w14:textId="77777777" w:rsidR="00BA4D32" w:rsidRDefault="00BA4D32" w:rsidP="00BA4D32"/>
          <w:p w14:paraId="4261E054" w14:textId="7EA5297F" w:rsidR="00BA4D32" w:rsidRDefault="00BA4D32" w:rsidP="00BA4D32">
            <w:r>
              <w:t>Der har været et lille fokus på etiske, herunder religionsetiske, problemstillinger samt religioners samfundsm</w:t>
            </w:r>
            <w:r>
              <w:rPr>
                <w:rFonts w:cs="Garamond"/>
              </w:rPr>
              <w:t>æ</w:t>
            </w:r>
            <w:r>
              <w:t>ssige, politiske og kulturelle betydning i fortid og nutid.</w:t>
            </w:r>
          </w:p>
          <w:p w14:paraId="1389DBEE" w14:textId="492C6B42" w:rsidR="00C841C4" w:rsidRPr="00DF6C72" w:rsidRDefault="00C841C4" w:rsidP="008408B2"/>
        </w:tc>
      </w:tr>
      <w:tr w:rsidR="00D36CDB" w:rsidRPr="00DF6C72" w14:paraId="5CD9DF91" w14:textId="77777777" w:rsidTr="00C841C4">
        <w:trPr>
          <w:trHeight w:val="1147"/>
        </w:trPr>
        <w:tc>
          <w:tcPr>
            <w:tcW w:w="1838" w:type="dxa"/>
          </w:tcPr>
          <w:p w14:paraId="2E70AE5C" w14:textId="77777777" w:rsidR="00D36CDB" w:rsidRPr="00DF6C72" w:rsidRDefault="00D36CDB" w:rsidP="008408B2">
            <w:pPr>
              <w:rPr>
                <w:b/>
              </w:rPr>
            </w:pPr>
            <w:r w:rsidRPr="00DF6C72">
              <w:rPr>
                <w:b/>
              </w:rPr>
              <w:lastRenderedPageBreak/>
              <w:t>Væsentligste arbejdsformer</w:t>
            </w:r>
          </w:p>
        </w:tc>
        <w:tc>
          <w:tcPr>
            <w:tcW w:w="7181" w:type="dxa"/>
          </w:tcPr>
          <w:p w14:paraId="07534445" w14:textId="5CC64CEE" w:rsidR="00C841C4" w:rsidRDefault="00C841C4" w:rsidP="008408B2">
            <w:pPr>
              <w:rPr>
                <w:b/>
                <w:bCs/>
                <w:color w:val="000000"/>
                <w:u w:val="single"/>
              </w:rPr>
            </w:pPr>
            <w:r>
              <w:rPr>
                <w:b/>
                <w:bCs/>
                <w:color w:val="000000"/>
                <w:u w:val="single"/>
              </w:rPr>
              <w:t>HISTORIE B:</w:t>
            </w:r>
          </w:p>
          <w:p w14:paraId="5271391A" w14:textId="41455D16" w:rsidR="00C841C4" w:rsidRDefault="00BD6F23" w:rsidP="008408B2">
            <w:r w:rsidRPr="00D54484">
              <w:t>Læreroplæg, individuel læsning, gruppearbejde, quiz, fælles gennemgang, lydfilsaflevering med mundtligt oplæg.</w:t>
            </w:r>
            <w:r>
              <w:t xml:space="preserve"> </w:t>
            </w:r>
          </w:p>
          <w:p w14:paraId="1D10E671" w14:textId="77777777" w:rsidR="00BD6F23" w:rsidRPr="00BD6F23" w:rsidRDefault="00BD6F23" w:rsidP="008408B2"/>
          <w:p w14:paraId="7EC4B197" w14:textId="068A6BB9" w:rsidR="00C841C4" w:rsidRPr="00C841C4" w:rsidRDefault="00C841C4" w:rsidP="008408B2">
            <w:pPr>
              <w:rPr>
                <w:b/>
                <w:bCs/>
                <w:color w:val="000000"/>
                <w:u w:val="single"/>
              </w:rPr>
            </w:pPr>
            <w:r w:rsidRPr="00C841C4">
              <w:rPr>
                <w:b/>
                <w:bCs/>
                <w:color w:val="000000"/>
                <w:u w:val="single"/>
              </w:rPr>
              <w:t>SAMFUNDSFAG</w:t>
            </w:r>
            <w:r>
              <w:rPr>
                <w:b/>
                <w:bCs/>
                <w:color w:val="000000"/>
                <w:u w:val="single"/>
              </w:rPr>
              <w:t>:</w:t>
            </w:r>
          </w:p>
          <w:p w14:paraId="22238FE1" w14:textId="77777777" w:rsidR="00D36CDB" w:rsidRDefault="00D36CDB" w:rsidP="008408B2">
            <w:pPr>
              <w:rPr>
                <w:color w:val="000000"/>
              </w:rPr>
            </w:pPr>
            <w:r w:rsidRPr="00DF6C72">
              <w:rPr>
                <w:color w:val="000000"/>
              </w:rPr>
              <w:t xml:space="preserve">Par- og gruppeøvelser, klassedialog, læreroplæg, mindre individuelle skriveøvelser. </w:t>
            </w:r>
          </w:p>
          <w:p w14:paraId="1F8B878F" w14:textId="77777777" w:rsidR="00C841C4" w:rsidRDefault="00C841C4" w:rsidP="008408B2"/>
          <w:p w14:paraId="2FABB29C" w14:textId="77777777" w:rsidR="00C841C4" w:rsidRDefault="00C841C4" w:rsidP="008408B2">
            <w:pPr>
              <w:rPr>
                <w:b/>
                <w:bCs/>
                <w:u w:val="single"/>
              </w:rPr>
            </w:pPr>
            <w:r w:rsidRPr="00C841C4">
              <w:rPr>
                <w:b/>
                <w:bCs/>
                <w:u w:val="single"/>
              </w:rPr>
              <w:t>RELIGION C:</w:t>
            </w:r>
          </w:p>
          <w:p w14:paraId="553E1159" w14:textId="2CB75ACE" w:rsidR="00C841C4" w:rsidRDefault="00BA4D32" w:rsidP="008408B2">
            <w:pPr>
              <w:rPr>
                <w:b/>
                <w:bCs/>
                <w:u w:val="single"/>
              </w:rPr>
            </w:pPr>
            <w:r>
              <w:t xml:space="preserve">Klasseundervisning, </w:t>
            </w:r>
            <w:r>
              <w:t xml:space="preserve">par- og </w:t>
            </w:r>
            <w:r>
              <w:t>gruppearbejde, fælles diskussioner i klassen</w:t>
            </w:r>
            <w:r>
              <w:t>.</w:t>
            </w:r>
          </w:p>
          <w:p w14:paraId="33DDBE4A" w14:textId="68EFDEAA" w:rsidR="00C841C4" w:rsidRPr="00C841C4" w:rsidRDefault="00C841C4" w:rsidP="008408B2">
            <w:pPr>
              <w:rPr>
                <w:b/>
                <w:bCs/>
                <w:u w:val="single"/>
              </w:rPr>
            </w:pPr>
          </w:p>
        </w:tc>
      </w:tr>
    </w:tbl>
    <w:p w14:paraId="38F82C43" w14:textId="77777777" w:rsidR="0035249A" w:rsidRDefault="0035249A"/>
    <w:sectPr w:rsidR="0035249A">
      <w:footerReference w:type="even" r:id="rId85"/>
      <w:footerReference w:type="default" r:id="rId8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F6C3" w14:textId="77777777" w:rsidR="001C6267" w:rsidRDefault="001C6267">
      <w:r>
        <w:separator/>
      </w:r>
    </w:p>
  </w:endnote>
  <w:endnote w:type="continuationSeparator" w:id="0">
    <w:p w14:paraId="7F5B61F6" w14:textId="77777777" w:rsidR="001C6267" w:rsidRDefault="001C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UPassataBold">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215778580"/>
      <w:docPartObj>
        <w:docPartGallery w:val="Page Numbers (Bottom of Page)"/>
        <w:docPartUnique/>
      </w:docPartObj>
    </w:sdtPr>
    <w:sdtEndPr>
      <w:rPr>
        <w:rStyle w:val="Sidetal"/>
      </w:rPr>
    </w:sdtEndPr>
    <w:sdtContent>
      <w:p w14:paraId="1BC9E9EF" w14:textId="6B3325BE" w:rsidR="0035249A" w:rsidRDefault="0035249A" w:rsidP="003D08AD">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6CD0A800" w14:textId="77777777" w:rsidR="0035249A" w:rsidRDefault="0035249A" w:rsidP="0035249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933351828"/>
      <w:docPartObj>
        <w:docPartGallery w:val="Page Numbers (Bottom of Page)"/>
        <w:docPartUnique/>
      </w:docPartObj>
    </w:sdtPr>
    <w:sdtEndPr>
      <w:rPr>
        <w:rStyle w:val="Sidetal"/>
      </w:rPr>
    </w:sdtEndPr>
    <w:sdtContent>
      <w:p w14:paraId="0205DE30" w14:textId="270C7EDF" w:rsidR="0035249A" w:rsidRDefault="0035249A" w:rsidP="003D08AD">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16</w:t>
        </w:r>
        <w:r>
          <w:rPr>
            <w:rStyle w:val="Sidetal"/>
          </w:rPr>
          <w:fldChar w:fldCharType="end"/>
        </w:r>
      </w:p>
    </w:sdtContent>
  </w:sdt>
  <w:p w14:paraId="3178CC13" w14:textId="77777777" w:rsidR="008D3BBF" w:rsidRDefault="008D3BBF" w:rsidP="0035249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B1163" w14:textId="77777777" w:rsidR="001C6267" w:rsidRDefault="001C6267">
      <w:r>
        <w:separator/>
      </w:r>
    </w:p>
  </w:footnote>
  <w:footnote w:type="continuationSeparator" w:id="0">
    <w:p w14:paraId="5E1C9F9C" w14:textId="77777777" w:rsidR="001C6267" w:rsidRDefault="001C6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7EA"/>
    <w:multiLevelType w:val="hybridMultilevel"/>
    <w:tmpl w:val="478637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36A3A5A"/>
    <w:multiLevelType w:val="hybridMultilevel"/>
    <w:tmpl w:val="A98006AA"/>
    <w:lvl w:ilvl="0" w:tplc="4B382D7A">
      <w:numFmt w:val="bullet"/>
      <w:lvlText w:val="-"/>
      <w:lvlJc w:val="left"/>
      <w:pPr>
        <w:ind w:left="360" w:hanging="360"/>
      </w:pPr>
      <w:rPr>
        <w:rFonts w:ascii="Times New Roman" w:eastAsia="Calibri" w:hAnsi="Times New Roman"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CB0701A"/>
    <w:multiLevelType w:val="hybridMultilevel"/>
    <w:tmpl w:val="E0D4D3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5913E2"/>
    <w:multiLevelType w:val="hybridMultilevel"/>
    <w:tmpl w:val="F43E97D6"/>
    <w:lvl w:ilvl="0" w:tplc="5AC84876">
      <w:start w:val="1"/>
      <w:numFmt w:val="bullet"/>
      <w:lvlText w:val="•"/>
      <w:lvlJc w:val="left"/>
      <w:pPr>
        <w:tabs>
          <w:tab w:val="num" w:pos="720"/>
        </w:tabs>
        <w:ind w:left="720" w:hanging="360"/>
      </w:pPr>
      <w:rPr>
        <w:rFonts w:ascii="Arial" w:hAnsi="Arial" w:hint="default"/>
      </w:rPr>
    </w:lvl>
    <w:lvl w:ilvl="1" w:tplc="5248F5BC" w:tentative="1">
      <w:start w:val="1"/>
      <w:numFmt w:val="bullet"/>
      <w:lvlText w:val="•"/>
      <w:lvlJc w:val="left"/>
      <w:pPr>
        <w:tabs>
          <w:tab w:val="num" w:pos="1440"/>
        </w:tabs>
        <w:ind w:left="1440" w:hanging="360"/>
      </w:pPr>
      <w:rPr>
        <w:rFonts w:ascii="Arial" w:hAnsi="Arial" w:hint="default"/>
      </w:rPr>
    </w:lvl>
    <w:lvl w:ilvl="2" w:tplc="B81CC040" w:tentative="1">
      <w:start w:val="1"/>
      <w:numFmt w:val="bullet"/>
      <w:lvlText w:val="•"/>
      <w:lvlJc w:val="left"/>
      <w:pPr>
        <w:tabs>
          <w:tab w:val="num" w:pos="2160"/>
        </w:tabs>
        <w:ind w:left="2160" w:hanging="360"/>
      </w:pPr>
      <w:rPr>
        <w:rFonts w:ascii="Arial" w:hAnsi="Arial" w:hint="default"/>
      </w:rPr>
    </w:lvl>
    <w:lvl w:ilvl="3" w:tplc="DB5E2DFE" w:tentative="1">
      <w:start w:val="1"/>
      <w:numFmt w:val="bullet"/>
      <w:lvlText w:val="•"/>
      <w:lvlJc w:val="left"/>
      <w:pPr>
        <w:tabs>
          <w:tab w:val="num" w:pos="2880"/>
        </w:tabs>
        <w:ind w:left="2880" w:hanging="360"/>
      </w:pPr>
      <w:rPr>
        <w:rFonts w:ascii="Arial" w:hAnsi="Arial" w:hint="default"/>
      </w:rPr>
    </w:lvl>
    <w:lvl w:ilvl="4" w:tplc="B93E29D6" w:tentative="1">
      <w:start w:val="1"/>
      <w:numFmt w:val="bullet"/>
      <w:lvlText w:val="•"/>
      <w:lvlJc w:val="left"/>
      <w:pPr>
        <w:tabs>
          <w:tab w:val="num" w:pos="3600"/>
        </w:tabs>
        <w:ind w:left="3600" w:hanging="360"/>
      </w:pPr>
      <w:rPr>
        <w:rFonts w:ascii="Arial" w:hAnsi="Arial" w:hint="default"/>
      </w:rPr>
    </w:lvl>
    <w:lvl w:ilvl="5" w:tplc="3E581EFE" w:tentative="1">
      <w:start w:val="1"/>
      <w:numFmt w:val="bullet"/>
      <w:lvlText w:val="•"/>
      <w:lvlJc w:val="left"/>
      <w:pPr>
        <w:tabs>
          <w:tab w:val="num" w:pos="4320"/>
        </w:tabs>
        <w:ind w:left="4320" w:hanging="360"/>
      </w:pPr>
      <w:rPr>
        <w:rFonts w:ascii="Arial" w:hAnsi="Arial" w:hint="default"/>
      </w:rPr>
    </w:lvl>
    <w:lvl w:ilvl="6" w:tplc="7826DF78" w:tentative="1">
      <w:start w:val="1"/>
      <w:numFmt w:val="bullet"/>
      <w:lvlText w:val="•"/>
      <w:lvlJc w:val="left"/>
      <w:pPr>
        <w:tabs>
          <w:tab w:val="num" w:pos="5040"/>
        </w:tabs>
        <w:ind w:left="5040" w:hanging="360"/>
      </w:pPr>
      <w:rPr>
        <w:rFonts w:ascii="Arial" w:hAnsi="Arial" w:hint="default"/>
      </w:rPr>
    </w:lvl>
    <w:lvl w:ilvl="7" w:tplc="AA6A1176" w:tentative="1">
      <w:start w:val="1"/>
      <w:numFmt w:val="bullet"/>
      <w:lvlText w:val="•"/>
      <w:lvlJc w:val="left"/>
      <w:pPr>
        <w:tabs>
          <w:tab w:val="num" w:pos="5760"/>
        </w:tabs>
        <w:ind w:left="5760" w:hanging="360"/>
      </w:pPr>
      <w:rPr>
        <w:rFonts w:ascii="Arial" w:hAnsi="Arial" w:hint="default"/>
      </w:rPr>
    </w:lvl>
    <w:lvl w:ilvl="8" w:tplc="2B6C30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8336D7"/>
    <w:multiLevelType w:val="hybridMultilevel"/>
    <w:tmpl w:val="2C865D52"/>
    <w:lvl w:ilvl="0" w:tplc="04060001">
      <w:start w:val="2"/>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8FB174A"/>
    <w:multiLevelType w:val="hybridMultilevel"/>
    <w:tmpl w:val="2DF8F5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5A3EA6"/>
    <w:multiLevelType w:val="hybridMultilevel"/>
    <w:tmpl w:val="5428F4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53C3984"/>
    <w:multiLevelType w:val="hybridMultilevel"/>
    <w:tmpl w:val="9B441F9C"/>
    <w:lvl w:ilvl="0" w:tplc="A32C529E">
      <w:start w:val="3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576F6"/>
    <w:multiLevelType w:val="hybridMultilevel"/>
    <w:tmpl w:val="B69C272A"/>
    <w:lvl w:ilvl="0" w:tplc="04060001">
      <w:start w:val="1"/>
      <w:numFmt w:val="bullet"/>
      <w:lvlText w:val=""/>
      <w:lvlJc w:val="left"/>
      <w:pPr>
        <w:ind w:left="847" w:hanging="360"/>
      </w:pPr>
      <w:rPr>
        <w:rFonts w:ascii="Symbol" w:hAnsi="Symbol" w:hint="default"/>
      </w:rPr>
    </w:lvl>
    <w:lvl w:ilvl="1" w:tplc="04060003" w:tentative="1">
      <w:start w:val="1"/>
      <w:numFmt w:val="bullet"/>
      <w:lvlText w:val="o"/>
      <w:lvlJc w:val="left"/>
      <w:pPr>
        <w:ind w:left="1567" w:hanging="360"/>
      </w:pPr>
      <w:rPr>
        <w:rFonts w:ascii="Courier New" w:hAnsi="Courier New" w:cs="Courier New" w:hint="default"/>
      </w:rPr>
    </w:lvl>
    <w:lvl w:ilvl="2" w:tplc="04060005" w:tentative="1">
      <w:start w:val="1"/>
      <w:numFmt w:val="bullet"/>
      <w:lvlText w:val=""/>
      <w:lvlJc w:val="left"/>
      <w:pPr>
        <w:ind w:left="2287" w:hanging="360"/>
      </w:pPr>
      <w:rPr>
        <w:rFonts w:ascii="Wingdings" w:hAnsi="Wingdings" w:hint="default"/>
      </w:rPr>
    </w:lvl>
    <w:lvl w:ilvl="3" w:tplc="04060001" w:tentative="1">
      <w:start w:val="1"/>
      <w:numFmt w:val="bullet"/>
      <w:lvlText w:val=""/>
      <w:lvlJc w:val="left"/>
      <w:pPr>
        <w:ind w:left="3007" w:hanging="360"/>
      </w:pPr>
      <w:rPr>
        <w:rFonts w:ascii="Symbol" w:hAnsi="Symbol" w:hint="default"/>
      </w:rPr>
    </w:lvl>
    <w:lvl w:ilvl="4" w:tplc="04060003" w:tentative="1">
      <w:start w:val="1"/>
      <w:numFmt w:val="bullet"/>
      <w:lvlText w:val="o"/>
      <w:lvlJc w:val="left"/>
      <w:pPr>
        <w:ind w:left="3727" w:hanging="360"/>
      </w:pPr>
      <w:rPr>
        <w:rFonts w:ascii="Courier New" w:hAnsi="Courier New" w:cs="Courier New" w:hint="default"/>
      </w:rPr>
    </w:lvl>
    <w:lvl w:ilvl="5" w:tplc="04060005" w:tentative="1">
      <w:start w:val="1"/>
      <w:numFmt w:val="bullet"/>
      <w:lvlText w:val=""/>
      <w:lvlJc w:val="left"/>
      <w:pPr>
        <w:ind w:left="4447" w:hanging="360"/>
      </w:pPr>
      <w:rPr>
        <w:rFonts w:ascii="Wingdings" w:hAnsi="Wingdings" w:hint="default"/>
      </w:rPr>
    </w:lvl>
    <w:lvl w:ilvl="6" w:tplc="04060001" w:tentative="1">
      <w:start w:val="1"/>
      <w:numFmt w:val="bullet"/>
      <w:lvlText w:val=""/>
      <w:lvlJc w:val="left"/>
      <w:pPr>
        <w:ind w:left="5167" w:hanging="360"/>
      </w:pPr>
      <w:rPr>
        <w:rFonts w:ascii="Symbol" w:hAnsi="Symbol" w:hint="default"/>
      </w:rPr>
    </w:lvl>
    <w:lvl w:ilvl="7" w:tplc="04060003" w:tentative="1">
      <w:start w:val="1"/>
      <w:numFmt w:val="bullet"/>
      <w:lvlText w:val="o"/>
      <w:lvlJc w:val="left"/>
      <w:pPr>
        <w:ind w:left="5887" w:hanging="360"/>
      </w:pPr>
      <w:rPr>
        <w:rFonts w:ascii="Courier New" w:hAnsi="Courier New" w:cs="Courier New" w:hint="default"/>
      </w:rPr>
    </w:lvl>
    <w:lvl w:ilvl="8" w:tplc="04060005" w:tentative="1">
      <w:start w:val="1"/>
      <w:numFmt w:val="bullet"/>
      <w:lvlText w:val=""/>
      <w:lvlJc w:val="left"/>
      <w:pPr>
        <w:ind w:left="6607" w:hanging="360"/>
      </w:pPr>
      <w:rPr>
        <w:rFonts w:ascii="Wingdings" w:hAnsi="Wingdings" w:hint="default"/>
      </w:rPr>
    </w:lvl>
  </w:abstractNum>
  <w:abstractNum w:abstractNumId="9" w15:restartNumberingAfterBreak="0">
    <w:nsid w:val="2C335EDE"/>
    <w:multiLevelType w:val="hybridMultilevel"/>
    <w:tmpl w:val="F5E866A0"/>
    <w:lvl w:ilvl="0" w:tplc="BE0A0428">
      <w:numFmt w:val="bullet"/>
      <w:lvlText w:val="-"/>
      <w:lvlJc w:val="left"/>
      <w:pPr>
        <w:ind w:left="720" w:hanging="360"/>
      </w:pPr>
      <w:rPr>
        <w:rFonts w:ascii="Garamond" w:eastAsia="Times New Roman" w:hAnsi="Garamond"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5E00663"/>
    <w:multiLevelType w:val="hybridMultilevel"/>
    <w:tmpl w:val="86EED0C0"/>
    <w:lvl w:ilvl="0" w:tplc="BE0A0428">
      <w:numFmt w:val="bullet"/>
      <w:lvlText w:val="-"/>
      <w:lvlJc w:val="left"/>
      <w:pPr>
        <w:ind w:left="720" w:hanging="360"/>
      </w:pPr>
      <w:rPr>
        <w:rFonts w:ascii="Garamond" w:eastAsia="Times New Roman"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744D5"/>
    <w:multiLevelType w:val="hybridMultilevel"/>
    <w:tmpl w:val="E472A8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3C222BF7"/>
    <w:multiLevelType w:val="hybridMultilevel"/>
    <w:tmpl w:val="99B669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40C225B3"/>
    <w:multiLevelType w:val="hybridMultilevel"/>
    <w:tmpl w:val="D4EE6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7A83E0D"/>
    <w:multiLevelType w:val="hybridMultilevel"/>
    <w:tmpl w:val="B60C5AB8"/>
    <w:lvl w:ilvl="0" w:tplc="A32C529E">
      <w:start w:val="3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6689B"/>
    <w:multiLevelType w:val="hybridMultilevel"/>
    <w:tmpl w:val="F214A89E"/>
    <w:lvl w:ilvl="0" w:tplc="FF589BC2">
      <w:start w:val="2017"/>
      <w:numFmt w:val="bullet"/>
      <w:lvlText w:val="-"/>
      <w:lvlJc w:val="left"/>
      <w:pPr>
        <w:ind w:left="720" w:hanging="360"/>
      </w:pPr>
      <w:rPr>
        <w:rFonts w:ascii="Garamond" w:eastAsia="Times New Roman" w:hAnsi="Garamond"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D7F42E4"/>
    <w:multiLevelType w:val="hybridMultilevel"/>
    <w:tmpl w:val="D88E3EDA"/>
    <w:lvl w:ilvl="0" w:tplc="FF589BC2">
      <w:start w:val="2017"/>
      <w:numFmt w:val="bullet"/>
      <w:lvlText w:val="-"/>
      <w:lvlJc w:val="left"/>
      <w:pPr>
        <w:ind w:left="720" w:hanging="360"/>
      </w:pPr>
      <w:rPr>
        <w:rFonts w:ascii="Garamond" w:eastAsia="Times New Roman" w:hAnsi="Garamond"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B192299"/>
    <w:multiLevelType w:val="multilevel"/>
    <w:tmpl w:val="FF54D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9B2A0F"/>
    <w:multiLevelType w:val="hybridMultilevel"/>
    <w:tmpl w:val="69625504"/>
    <w:lvl w:ilvl="0" w:tplc="FF589BC2">
      <w:start w:val="2017"/>
      <w:numFmt w:val="bullet"/>
      <w:lvlText w:val="-"/>
      <w:lvlJc w:val="left"/>
      <w:pPr>
        <w:ind w:left="720" w:hanging="360"/>
      </w:pPr>
      <w:rPr>
        <w:rFonts w:ascii="Garamond" w:eastAsia="Times New Roman" w:hAnsi="Garamond"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3932A7D"/>
    <w:multiLevelType w:val="hybridMultilevel"/>
    <w:tmpl w:val="548625EC"/>
    <w:lvl w:ilvl="0" w:tplc="FF589BC2">
      <w:start w:val="2017"/>
      <w:numFmt w:val="bullet"/>
      <w:lvlText w:val="-"/>
      <w:lvlJc w:val="left"/>
      <w:pPr>
        <w:ind w:left="720" w:hanging="360"/>
      </w:pPr>
      <w:rPr>
        <w:rFonts w:ascii="Garamond" w:eastAsia="Times New Roman" w:hAnsi="Garamond"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6"/>
  </w:num>
  <w:num w:numId="4">
    <w:abstractNumId w:val="2"/>
  </w:num>
  <w:num w:numId="5">
    <w:abstractNumId w:val="7"/>
  </w:num>
  <w:num w:numId="6">
    <w:abstractNumId w:val="3"/>
  </w:num>
  <w:num w:numId="7">
    <w:abstractNumId w:val="13"/>
  </w:num>
  <w:num w:numId="8">
    <w:abstractNumId w:val="14"/>
  </w:num>
  <w:num w:numId="9">
    <w:abstractNumId w:val="18"/>
  </w:num>
  <w:num w:numId="10">
    <w:abstractNumId w:val="10"/>
  </w:num>
  <w:num w:numId="11">
    <w:abstractNumId w:val="9"/>
  </w:num>
  <w:num w:numId="12">
    <w:abstractNumId w:val="16"/>
  </w:num>
  <w:num w:numId="13">
    <w:abstractNumId w:val="19"/>
  </w:num>
  <w:num w:numId="14">
    <w:abstractNumId w:val="17"/>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4"/>
  </w:num>
  <w:num w:numId="17">
    <w:abstractNumId w:val="5"/>
  </w:num>
  <w:num w:numId="18">
    <w:abstractNumId w:val="8"/>
  </w:num>
  <w:num w:numId="19">
    <w:abstractNumId w:val="12"/>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BBF"/>
    <w:rsid w:val="0007526A"/>
    <w:rsid w:val="000A6B38"/>
    <w:rsid w:val="00103B09"/>
    <w:rsid w:val="00143DD4"/>
    <w:rsid w:val="00195E3D"/>
    <w:rsid w:val="001B01B2"/>
    <w:rsid w:val="001C6267"/>
    <w:rsid w:val="0023500F"/>
    <w:rsid w:val="00346A34"/>
    <w:rsid w:val="0035249A"/>
    <w:rsid w:val="0036602F"/>
    <w:rsid w:val="00404369"/>
    <w:rsid w:val="004077E9"/>
    <w:rsid w:val="004908BD"/>
    <w:rsid w:val="004C344A"/>
    <w:rsid w:val="004C7AA0"/>
    <w:rsid w:val="0051065E"/>
    <w:rsid w:val="00533009"/>
    <w:rsid w:val="00592A96"/>
    <w:rsid w:val="005B3589"/>
    <w:rsid w:val="005C5BE3"/>
    <w:rsid w:val="005E0CF0"/>
    <w:rsid w:val="0062729E"/>
    <w:rsid w:val="006343EA"/>
    <w:rsid w:val="006B22E3"/>
    <w:rsid w:val="006B4150"/>
    <w:rsid w:val="006E57F2"/>
    <w:rsid w:val="00703691"/>
    <w:rsid w:val="007C470E"/>
    <w:rsid w:val="007F0074"/>
    <w:rsid w:val="007F4FAF"/>
    <w:rsid w:val="00804694"/>
    <w:rsid w:val="00873733"/>
    <w:rsid w:val="008A00B9"/>
    <w:rsid w:val="008D3BBF"/>
    <w:rsid w:val="00902D3B"/>
    <w:rsid w:val="009245F8"/>
    <w:rsid w:val="009548CF"/>
    <w:rsid w:val="00967B6A"/>
    <w:rsid w:val="00986ADA"/>
    <w:rsid w:val="00A4345A"/>
    <w:rsid w:val="00A83359"/>
    <w:rsid w:val="00AC6032"/>
    <w:rsid w:val="00AF3131"/>
    <w:rsid w:val="00B15E3D"/>
    <w:rsid w:val="00B16C23"/>
    <w:rsid w:val="00BA4D32"/>
    <w:rsid w:val="00BD6F23"/>
    <w:rsid w:val="00C561A5"/>
    <w:rsid w:val="00C56C74"/>
    <w:rsid w:val="00C708AF"/>
    <w:rsid w:val="00C71BE3"/>
    <w:rsid w:val="00C757D0"/>
    <w:rsid w:val="00C841C4"/>
    <w:rsid w:val="00CF0FC6"/>
    <w:rsid w:val="00CF38EF"/>
    <w:rsid w:val="00D27BA5"/>
    <w:rsid w:val="00D36CDB"/>
    <w:rsid w:val="00D73D43"/>
    <w:rsid w:val="00D97668"/>
    <w:rsid w:val="00DA6F33"/>
    <w:rsid w:val="00DB2F60"/>
    <w:rsid w:val="00EA1D28"/>
    <w:rsid w:val="00EA7052"/>
    <w:rsid w:val="00EA7B48"/>
    <w:rsid w:val="00ED1DB8"/>
    <w:rsid w:val="00EF5FA8"/>
    <w:rsid w:val="00F03D64"/>
    <w:rsid w:val="00FC6D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0027"/>
  <w15:docId w15:val="{813A2643-3917-4801-9408-35214C4A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D1F"/>
    <w:pPr>
      <w:spacing w:line="240" w:lineRule="auto"/>
    </w:pPr>
    <w:rPr>
      <w:rFonts w:ascii="Times New Roman" w:eastAsia="Times New Roman" w:hAnsi="Times New Roman" w:cs="Times New Roman"/>
      <w:sz w:val="24"/>
      <w:szCs w:val="24"/>
      <w:lang w:val="da-DK"/>
    </w:rPr>
  </w:style>
  <w:style w:type="paragraph" w:styleId="Overskrift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da"/>
    </w:rPr>
  </w:style>
  <w:style w:type="paragraph" w:styleId="Overskrift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da"/>
    </w:rPr>
  </w:style>
  <w:style w:type="paragraph" w:styleId="Overskrift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da"/>
    </w:rPr>
  </w:style>
  <w:style w:type="paragraph" w:styleId="Overskrift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da"/>
    </w:rPr>
  </w:style>
  <w:style w:type="paragraph" w:styleId="Overskrift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da"/>
    </w:rPr>
  </w:style>
  <w:style w:type="paragraph" w:styleId="Overskrift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d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line="276" w:lineRule="auto"/>
    </w:pPr>
    <w:rPr>
      <w:rFonts w:ascii="Arial" w:eastAsia="Arial" w:hAnsi="Arial" w:cs="Arial"/>
      <w:sz w:val="52"/>
      <w:szCs w:val="52"/>
      <w:lang w:val="da"/>
    </w:rPr>
  </w:style>
  <w:style w:type="paragraph" w:styleId="Undertitel">
    <w:name w:val="Subtitle"/>
    <w:basedOn w:val="Normal"/>
    <w:next w:val="Normal"/>
    <w:uiPriority w:val="11"/>
    <w:qFormat/>
    <w:pPr>
      <w:keepNext/>
      <w:keepLines/>
      <w:spacing w:after="320" w:line="276" w:lineRule="auto"/>
    </w:pPr>
    <w:rPr>
      <w:rFonts w:ascii="Arial" w:eastAsia="Arial" w:hAnsi="Arial" w:cs="Arial"/>
      <w:color w:val="666666"/>
      <w:sz w:val="30"/>
      <w:szCs w:val="30"/>
      <w:lang w:val="da"/>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Hyperlink">
    <w:name w:val="Hyperlink"/>
    <w:basedOn w:val="Standardskrifttypeiafsnit"/>
    <w:uiPriority w:val="99"/>
    <w:unhideWhenUsed/>
    <w:rsid w:val="00FC6D1F"/>
    <w:rPr>
      <w:color w:val="0000FF" w:themeColor="hyperlink"/>
      <w:u w:val="single"/>
    </w:rPr>
  </w:style>
  <w:style w:type="paragraph" w:styleId="Listeafsnit">
    <w:name w:val="List Paragraph"/>
    <w:basedOn w:val="Normal"/>
    <w:uiPriority w:val="34"/>
    <w:qFormat/>
    <w:rsid w:val="00FC6D1F"/>
    <w:pPr>
      <w:spacing w:line="276" w:lineRule="auto"/>
      <w:ind w:left="720"/>
      <w:contextualSpacing/>
    </w:pPr>
    <w:rPr>
      <w:rFonts w:ascii="Arial" w:eastAsia="Arial" w:hAnsi="Arial" w:cs="Arial"/>
      <w:sz w:val="22"/>
      <w:szCs w:val="22"/>
      <w:lang w:val="da"/>
    </w:rPr>
  </w:style>
  <w:style w:type="character" w:styleId="Ulstomtale">
    <w:name w:val="Unresolved Mention"/>
    <w:basedOn w:val="Standardskrifttypeiafsnit"/>
    <w:uiPriority w:val="99"/>
    <w:semiHidden/>
    <w:unhideWhenUsed/>
    <w:rsid w:val="00FC6D1F"/>
    <w:rPr>
      <w:color w:val="605E5C"/>
      <w:shd w:val="clear" w:color="auto" w:fill="E1DFDD"/>
    </w:rPr>
  </w:style>
  <w:style w:type="character" w:styleId="Strk">
    <w:name w:val="Strong"/>
    <w:uiPriority w:val="22"/>
    <w:qFormat/>
    <w:rsid w:val="00D97668"/>
    <w:rPr>
      <w:b/>
      <w:bCs/>
    </w:rPr>
  </w:style>
  <w:style w:type="paragraph" w:customStyle="1" w:styleId="paragraph">
    <w:name w:val="paragraph"/>
    <w:basedOn w:val="Normal"/>
    <w:rsid w:val="00D27BA5"/>
    <w:pPr>
      <w:spacing w:before="100" w:beforeAutospacing="1" w:after="100" w:afterAutospacing="1"/>
    </w:pPr>
  </w:style>
  <w:style w:type="character" w:customStyle="1" w:styleId="normaltextrun">
    <w:name w:val="normaltextrun"/>
    <w:basedOn w:val="Standardskrifttypeiafsnit"/>
    <w:rsid w:val="00D27BA5"/>
  </w:style>
  <w:style w:type="character" w:customStyle="1" w:styleId="eop">
    <w:name w:val="eop"/>
    <w:basedOn w:val="Standardskrifttypeiafsnit"/>
    <w:rsid w:val="00D27BA5"/>
  </w:style>
  <w:style w:type="paragraph" w:styleId="Sidefod">
    <w:name w:val="footer"/>
    <w:basedOn w:val="Normal"/>
    <w:link w:val="SidefodTegn"/>
    <w:uiPriority w:val="99"/>
    <w:unhideWhenUsed/>
    <w:rsid w:val="0035249A"/>
    <w:pPr>
      <w:tabs>
        <w:tab w:val="center" w:pos="4513"/>
        <w:tab w:val="right" w:pos="9026"/>
      </w:tabs>
    </w:pPr>
  </w:style>
  <w:style w:type="character" w:customStyle="1" w:styleId="SidefodTegn">
    <w:name w:val="Sidefod Tegn"/>
    <w:basedOn w:val="Standardskrifttypeiafsnit"/>
    <w:link w:val="Sidefod"/>
    <w:uiPriority w:val="99"/>
    <w:rsid w:val="0035249A"/>
    <w:rPr>
      <w:rFonts w:ascii="Times New Roman" w:eastAsia="Times New Roman" w:hAnsi="Times New Roman" w:cs="Times New Roman"/>
      <w:sz w:val="24"/>
      <w:szCs w:val="24"/>
      <w:lang w:val="da-DK"/>
    </w:rPr>
  </w:style>
  <w:style w:type="character" w:styleId="Sidetal">
    <w:name w:val="page number"/>
    <w:basedOn w:val="Standardskrifttypeiafsnit"/>
    <w:uiPriority w:val="99"/>
    <w:semiHidden/>
    <w:unhideWhenUsed/>
    <w:rsid w:val="0035249A"/>
  </w:style>
  <w:style w:type="character" w:customStyle="1" w:styleId="screenreader-only">
    <w:name w:val="screenreader-only"/>
    <w:basedOn w:val="Standardskrifttypeiafsnit"/>
    <w:rsid w:val="00D36CDB"/>
  </w:style>
  <w:style w:type="character" w:customStyle="1" w:styleId="Bodytext1">
    <w:name w:val="Body text|1_"/>
    <w:basedOn w:val="Standardskrifttypeiafsnit"/>
    <w:link w:val="Bodytext10"/>
    <w:rsid w:val="00D36CDB"/>
    <w:rPr>
      <w:sz w:val="19"/>
      <w:szCs w:val="19"/>
    </w:rPr>
  </w:style>
  <w:style w:type="paragraph" w:customStyle="1" w:styleId="Bodytext10">
    <w:name w:val="Body text|1"/>
    <w:basedOn w:val="Normal"/>
    <w:link w:val="Bodytext1"/>
    <w:rsid w:val="00D36CDB"/>
    <w:pPr>
      <w:widowControl w:val="0"/>
      <w:spacing w:after="160" w:line="305" w:lineRule="auto"/>
    </w:pPr>
    <w:rPr>
      <w:rFonts w:ascii="Arial" w:eastAsia="Arial" w:hAnsi="Arial" w:cs="Arial"/>
      <w:sz w:val="19"/>
      <w:szCs w:val="19"/>
      <w:lang w:val="da"/>
    </w:rPr>
  </w:style>
  <w:style w:type="paragraph" w:customStyle="1" w:styleId="Default">
    <w:name w:val="Default"/>
    <w:rsid w:val="004077E9"/>
    <w:pPr>
      <w:autoSpaceDE w:val="0"/>
      <w:autoSpaceDN w:val="0"/>
      <w:adjustRightInd w:val="0"/>
      <w:spacing w:line="240" w:lineRule="auto"/>
    </w:pPr>
    <w:rPr>
      <w:rFonts w:ascii="Garamond" w:eastAsia="Times New Roman" w:hAnsi="Garamond" w:cs="Garamond"/>
      <w:color w:val="000000"/>
      <w:sz w:val="24"/>
      <w:szCs w:val="24"/>
      <w:lang w:val="da-DK"/>
    </w:rPr>
  </w:style>
  <w:style w:type="character" w:customStyle="1" w:styleId="spellingerror">
    <w:name w:val="spellingerror"/>
    <w:basedOn w:val="Standardskrifttypeiafsnit"/>
    <w:rsid w:val="00627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02895">
      <w:bodyDiv w:val="1"/>
      <w:marLeft w:val="0"/>
      <w:marRight w:val="0"/>
      <w:marTop w:val="0"/>
      <w:marBottom w:val="0"/>
      <w:divBdr>
        <w:top w:val="none" w:sz="0" w:space="0" w:color="auto"/>
        <w:left w:val="none" w:sz="0" w:space="0" w:color="auto"/>
        <w:bottom w:val="none" w:sz="0" w:space="0" w:color="auto"/>
        <w:right w:val="none" w:sz="0" w:space="0" w:color="auto"/>
      </w:divBdr>
    </w:div>
    <w:div w:id="887761474">
      <w:bodyDiv w:val="1"/>
      <w:marLeft w:val="0"/>
      <w:marRight w:val="0"/>
      <w:marTop w:val="0"/>
      <w:marBottom w:val="0"/>
      <w:divBdr>
        <w:top w:val="none" w:sz="0" w:space="0" w:color="auto"/>
        <w:left w:val="none" w:sz="0" w:space="0" w:color="auto"/>
        <w:bottom w:val="none" w:sz="0" w:space="0" w:color="auto"/>
        <w:right w:val="none" w:sz="0" w:space="0" w:color="auto"/>
      </w:divBdr>
    </w:div>
    <w:div w:id="897403809">
      <w:bodyDiv w:val="1"/>
      <w:marLeft w:val="0"/>
      <w:marRight w:val="0"/>
      <w:marTop w:val="0"/>
      <w:marBottom w:val="0"/>
      <w:divBdr>
        <w:top w:val="none" w:sz="0" w:space="0" w:color="auto"/>
        <w:left w:val="none" w:sz="0" w:space="0" w:color="auto"/>
        <w:bottom w:val="none" w:sz="0" w:space="0" w:color="auto"/>
        <w:right w:val="none" w:sz="0" w:space="0" w:color="auto"/>
      </w:divBdr>
    </w:div>
    <w:div w:id="1302926715">
      <w:bodyDiv w:val="1"/>
      <w:marLeft w:val="0"/>
      <w:marRight w:val="0"/>
      <w:marTop w:val="0"/>
      <w:marBottom w:val="0"/>
      <w:divBdr>
        <w:top w:val="none" w:sz="0" w:space="0" w:color="auto"/>
        <w:left w:val="none" w:sz="0" w:space="0" w:color="auto"/>
        <w:bottom w:val="none" w:sz="0" w:space="0" w:color="auto"/>
        <w:right w:val="none" w:sz="0" w:space="0" w:color="auto"/>
      </w:divBdr>
    </w:div>
    <w:div w:id="1451703979">
      <w:bodyDiv w:val="1"/>
      <w:marLeft w:val="0"/>
      <w:marRight w:val="0"/>
      <w:marTop w:val="0"/>
      <w:marBottom w:val="0"/>
      <w:divBdr>
        <w:top w:val="none" w:sz="0" w:space="0" w:color="auto"/>
        <w:left w:val="none" w:sz="0" w:space="0" w:color="auto"/>
        <w:bottom w:val="none" w:sz="0" w:space="0" w:color="auto"/>
        <w:right w:val="none" w:sz="0" w:space="0" w:color="auto"/>
      </w:divBdr>
    </w:div>
    <w:div w:id="1563566683">
      <w:bodyDiv w:val="1"/>
      <w:marLeft w:val="0"/>
      <w:marRight w:val="0"/>
      <w:marTop w:val="0"/>
      <w:marBottom w:val="0"/>
      <w:divBdr>
        <w:top w:val="none" w:sz="0" w:space="0" w:color="auto"/>
        <w:left w:val="none" w:sz="0" w:space="0" w:color="auto"/>
        <w:bottom w:val="none" w:sz="0" w:space="0" w:color="auto"/>
        <w:right w:val="none" w:sz="0" w:space="0" w:color="auto"/>
      </w:divBdr>
    </w:div>
    <w:div w:id="1961841113">
      <w:bodyDiv w:val="1"/>
      <w:marLeft w:val="0"/>
      <w:marRight w:val="0"/>
      <w:marTop w:val="0"/>
      <w:marBottom w:val="0"/>
      <w:divBdr>
        <w:top w:val="none" w:sz="0" w:space="0" w:color="auto"/>
        <w:left w:val="none" w:sz="0" w:space="0" w:color="auto"/>
        <w:bottom w:val="none" w:sz="0" w:space="0" w:color="auto"/>
        <w:right w:val="none" w:sz="0" w:space="0" w:color="auto"/>
      </w:divBdr>
    </w:div>
    <w:div w:id="2068910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oPE_qlTLwvk" TargetMode="External"/><Relationship Id="rId21" Type="http://schemas.openxmlformats.org/officeDocument/2006/relationships/hyperlink" Target="https://www.youtube.com/watch?v=iEOmJUIWD8A" TargetMode="External"/><Relationship Id="rId42" Type="http://schemas.openxmlformats.org/officeDocument/2006/relationships/hyperlink" Target="https://www.youtube.com/watch?v=YcCbpElX2HY&amp;ab_channel=ForlagetUnivers" TargetMode="External"/><Relationship Id="rId47" Type="http://schemas.openxmlformats.org/officeDocument/2006/relationships/hyperlink" Target="https://newsroom.au.dk/nyheder/vis/artikel/nederlaget-i-1864-blev-et-tabu-i-dansk-maleri/" TargetMode="External"/><Relationship Id="rId63" Type="http://schemas.openxmlformats.org/officeDocument/2006/relationships/hyperlink" Target="https://www.zetland.dk/historie/s8qDjBp0-mO9kQJNx-f545b" TargetMode="External"/><Relationship Id="rId68" Type="http://schemas.openxmlformats.org/officeDocument/2006/relationships/hyperlink" Target="https://danmarkshistorien.dk/leksikon-og-kilder/vis/materiale/christian-4s-pestforordning-1625/" TargetMode="External"/><Relationship Id="rId84" Type="http://schemas.openxmlformats.org/officeDocument/2006/relationships/hyperlink" Target="https://www.youtube.com/watch?v=GscoOWe7NSI" TargetMode="External"/><Relationship Id="rId16" Type="http://schemas.openxmlformats.org/officeDocument/2006/relationships/hyperlink" Target="https://www.youtube.com/watch?v=1n1b_DwNhqo" TargetMode="External"/><Relationship Id="rId11" Type="http://schemas.openxmlformats.org/officeDocument/2006/relationships/hyperlink" Target="https://www.youtube.com/watch?v=IKqXu-5jw60" TargetMode="External"/><Relationship Id="rId32" Type="http://schemas.openxmlformats.org/officeDocument/2006/relationships/hyperlink" Target="https://www.berlingske.dk/karriere/video-forstaa-finanskrisen-paa-under-to-minutter" TargetMode="External"/><Relationship Id="rId37" Type="http://schemas.openxmlformats.org/officeDocument/2006/relationships/hyperlink" Target="https://www.youtube.com/watch?v=g_WWKyZr75o" TargetMode="External"/><Relationship Id="rId53" Type="http://schemas.openxmlformats.org/officeDocument/2006/relationships/hyperlink" Target="https://www.youtube.com/watch?v=DCXjfWKyUpw&amp;ab_channel=danmarkshistoriendk" TargetMode="External"/><Relationship Id="rId58" Type="http://schemas.openxmlformats.org/officeDocument/2006/relationships/hyperlink" Target="https://nyheder.tv2.dk/article.php/id-8667052%3Aguldhorn-stj%C3%83%EF%BF%BD%C3%82%C2%A5let--og-fundet-igen.html" TargetMode="External"/><Relationship Id="rId74" Type="http://schemas.openxmlformats.org/officeDocument/2006/relationships/hyperlink" Target="https://www.forbrydelseogstraf.dk/straf-i-dag" TargetMode="External"/><Relationship Id="rId79" Type="http://schemas.openxmlformats.org/officeDocument/2006/relationships/hyperlink" Target="https://www.dr.dk/studie/religion/helvedes-homo-en-muslim-springer-ud" TargetMode="External"/><Relationship Id="rId5" Type="http://schemas.openxmlformats.org/officeDocument/2006/relationships/footnotes" Target="footnotes.xml"/><Relationship Id="rId19" Type="http://schemas.openxmlformats.org/officeDocument/2006/relationships/hyperlink" Target="https://www.youtube.com/watch?v=hCpVMiaIwx4" TargetMode="External"/><Relationship Id="rId14" Type="http://schemas.openxmlformats.org/officeDocument/2006/relationships/hyperlink" Target="https://www.berlingske.dk/samfund/jeg-mig-selv-og-mig" TargetMode="External"/><Relationship Id="rId22" Type="http://schemas.openxmlformats.org/officeDocument/2006/relationships/hyperlink" Target="https://www.youtube.com/watch?v=q4E2cIs07Vc" TargetMode="External"/><Relationship Id="rId27" Type="http://schemas.openxmlformats.org/officeDocument/2006/relationships/hyperlink" Target="https://www.boerneraadet.dk/media/31087/Boerneindblik2-14.pd" TargetMode="External"/><Relationship Id="rId30" Type="http://schemas.openxmlformats.org/officeDocument/2006/relationships/hyperlink" Target="https://www.folkekirken.dk/_Resources/Persistent/c/a/2/2/ca2240287e0c4e5615a90befe2f157253a34a578/konfirmation%20-%20liturgi.pdf" TargetMode="External"/><Relationship Id="rId35" Type="http://schemas.openxmlformats.org/officeDocument/2006/relationships/hyperlink" Target="https://www.youtube.com/watch?v=g_WWKyZr75o" TargetMode="External"/><Relationship Id="rId43" Type="http://schemas.openxmlformats.org/officeDocument/2006/relationships/hyperlink" Target="https://www.youtube.com/watch?v=dfxAorMQDK8&amp;ab_channel=ForlagetUnivers" TargetMode="External"/><Relationship Id="rId48" Type="http://schemas.openxmlformats.org/officeDocument/2006/relationships/hyperlink" Target="https://danmarkshistorien.dk/leksikon-og-kilder/vis/materiale/den-franske-menneskerettighedserklaering-i-de-til-forsendelse-med-posten-allene-privilegerede-kioe/" TargetMode="External"/><Relationship Id="rId56" Type="http://schemas.openxmlformats.org/officeDocument/2006/relationships/hyperlink" Target="http://www.danmarkshistorien.dk" TargetMode="External"/><Relationship Id="rId64" Type="http://schemas.openxmlformats.org/officeDocument/2006/relationships/hyperlink" Target="https://www.dr.dk/nyheder/udland/video-portraet-af-en-diktator-al-assad-ville-vaere-oejenlaege" TargetMode="External"/><Relationship Id="rId69" Type="http://schemas.openxmlformats.org/officeDocument/2006/relationships/hyperlink" Target="http://www.forbrydelseogstraf.dk" TargetMode="External"/><Relationship Id="rId77" Type="http://schemas.openxmlformats.org/officeDocument/2006/relationships/hyperlink" Target="https://www.youtube.com/watch?v=3O9b9KCcT80" TargetMode="External"/><Relationship Id="rId8" Type="http://schemas.openxmlformats.org/officeDocument/2006/relationships/hyperlink" Target="https://www.youtube.com/watch?v=knRo_1xrJ2A" TargetMode="External"/><Relationship Id="rId51" Type="http://schemas.openxmlformats.org/officeDocument/2006/relationships/hyperlink" Target="https://danmarkshistorien.dk/leksikon-og-kilder/vis/materiale/der-er-et-yndigt-land-af-adam-oehlenschlaeger-1819/" TargetMode="External"/><Relationship Id="rId72" Type="http://schemas.openxmlformats.org/officeDocument/2006/relationships/hyperlink" Target="https://www.forbrydelseogstraf.dk/straffens-udvikling" TargetMode="External"/><Relationship Id="rId80" Type="http://schemas.openxmlformats.org/officeDocument/2006/relationships/hyperlink" Target="https://religionogetik.systime.dk/?id=174"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youtube.com/watch?time_continue=3&amp;v=Vui2CSEwOxQ" TargetMode="External"/><Relationship Id="rId17" Type="http://schemas.openxmlformats.org/officeDocument/2006/relationships/hyperlink" Target="https://www.youtube.com/watch?v=yZol5u75kEU" TargetMode="External"/><Relationship Id="rId25" Type="http://schemas.openxmlformats.org/officeDocument/2006/relationships/hyperlink" Target="https://www.youtube.com/watch?v=uAXMMUzCFEc" TargetMode="External"/><Relationship Id="rId33" Type="http://schemas.openxmlformats.org/officeDocument/2006/relationships/hyperlink" Target="https://www.dst.dk/da/Statistik/emner/nationalregnskab-og-offentlige-finanser/aarligt-nationalregnskab/bnp" TargetMode="External"/><Relationship Id="rId38" Type="http://schemas.openxmlformats.org/officeDocument/2006/relationships/hyperlink" Target="https://www.youtube.com/watch?v=g_WWKyZr75o" TargetMode="External"/><Relationship Id="rId46" Type="http://schemas.openxmlformats.org/officeDocument/2006/relationships/hyperlink" Target="https://danmarkshistorien.dk/leksikon-og-kilder/vis/materiale/adam-oehlenschlaeger-1779-1850/" TargetMode="External"/><Relationship Id="rId59" Type="http://schemas.openxmlformats.org/officeDocument/2006/relationships/hyperlink" Target="https://www.altinget.dk/artikel/dfs-krise-har-bidt-sig-fast-for-alvor" TargetMode="External"/><Relationship Id="rId67" Type="http://schemas.openxmlformats.org/officeDocument/2006/relationships/hyperlink" Target="https://danmarkshistorien.dk/leksikon-og-kilder/vis/materiale/pest/" TargetMode="External"/><Relationship Id="rId20" Type="http://schemas.openxmlformats.org/officeDocument/2006/relationships/hyperlink" Target="https://www.youtube.com/watch?v=qWDzKXDHYSk" TargetMode="External"/><Relationship Id="rId41" Type="http://schemas.openxmlformats.org/officeDocument/2006/relationships/hyperlink" Target="https://buddhisme.systime.dk/?id=185" TargetMode="External"/><Relationship Id="rId54" Type="http://schemas.openxmlformats.org/officeDocument/2006/relationships/hyperlink" Target="https://www.youtube.com/watch?v=9QBdoM5p6yE&amp;ab_channel=danmarkshistoriendk" TargetMode="External"/><Relationship Id="rId62" Type="http://schemas.openxmlformats.org/officeDocument/2006/relationships/hyperlink" Target="https://www.youtube.com/watch?v=PDxKxnVZtgo&amp;ab_channel=TrueTube" TargetMode="External"/><Relationship Id="rId70" Type="http://schemas.openxmlformats.org/officeDocument/2006/relationships/hyperlink" Target="https://www.forbrydelseogstraf.dk/straffens-formaal" TargetMode="External"/><Relationship Id="rId75" Type="http://schemas.openxmlformats.org/officeDocument/2006/relationships/hyperlink" Target="https://www.danskkulturarv.dk/dr/dommer-for-en-dag-uagtsomt-manddrab/" TargetMode="External"/><Relationship Id="rId83" Type="http://schemas.openxmlformats.org/officeDocument/2006/relationships/hyperlink" Target="https://www.youtube.com/watch?v=njFPxNPmk7g"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bR6YMdd7-e8" TargetMode="External"/><Relationship Id="rId23" Type="http://schemas.openxmlformats.org/officeDocument/2006/relationships/hyperlink" Target="http://gammel-udgave.luksamfundetop.dk/16550/" TargetMode="External"/><Relationship Id="rId28" Type="http://schemas.openxmlformats.org/officeDocument/2006/relationships/hyperlink" Target="https://kulturogsamfund.systime.dk/index.php?id=271&amp;L=0" TargetMode="External"/><Relationship Id="rId36" Type="http://schemas.openxmlformats.org/officeDocument/2006/relationships/hyperlink" Target="https://www.youtube.com/watch?v=g_WWKyZr75o" TargetMode="External"/><Relationship Id="rId49" Type="http://schemas.openxmlformats.org/officeDocument/2006/relationships/hyperlink" Target="https://danmarkshistorien.dk/leksikon-og-kilder/vis/materiale/danmarks-riges-grundlov-af-5-juni-1849-junigrundloven/" TargetMode="External"/><Relationship Id="rId57" Type="http://schemas.openxmlformats.org/officeDocument/2006/relationships/hyperlink" Target="https://dansketaler.dk/tale/grundtvigs-tale-ved-grundlovsdag-d-5-juni-1857-til-grundlovsfest-i-tivoli/" TargetMode="External"/><Relationship Id="rId10" Type="http://schemas.openxmlformats.org/officeDocument/2006/relationships/hyperlink" Target="https://www.youtube.com/watch?v=F7T7fOXxMEk" TargetMode="External"/><Relationship Id="rId31" Type="http://schemas.openxmlformats.org/officeDocument/2006/relationships/hyperlink" Target="https://www.youtube.com/watch?v=K9rGTbgqDTU" TargetMode="External"/><Relationship Id="rId44" Type="http://schemas.openxmlformats.org/officeDocument/2006/relationships/hyperlink" Target="http://buddha.dk/" TargetMode="External"/><Relationship Id="rId52" Type="http://schemas.openxmlformats.org/officeDocument/2006/relationships/hyperlink" Target="http://danmarkshistorien.dk/leksikon-og-kilder/vis/materiale/grundloven-vedtagelsen-af-danmarks-foerste-grundlov-i-1849" TargetMode="External"/><Relationship Id="rId60" Type="http://schemas.openxmlformats.org/officeDocument/2006/relationships/hyperlink" Target="https://www.altinget.dk/artikel/dfs-krise-har-bidt-sig-fast-for-alvor" TargetMode="External"/><Relationship Id="rId65" Type="http://schemas.openxmlformats.org/officeDocument/2006/relationships/hyperlink" Target="http://pov.international/derfor-truer-tyrkiet-med-angribe-kurdere-syrien/" TargetMode="External"/><Relationship Id="rId73" Type="http://schemas.openxmlformats.org/officeDocument/2006/relationships/hyperlink" Target="http://www.forbrydelseogstraf.dk" TargetMode="External"/><Relationship Id="rId78" Type="http://schemas.openxmlformats.org/officeDocument/2006/relationships/hyperlink" Target="https://religionogetik.systime.dk/?id=143" TargetMode="External"/><Relationship Id="rId81" Type="http://schemas.openxmlformats.org/officeDocument/2006/relationships/hyperlink" Target="https://www.youtube.com/watch?v=7R-sczqwXRE" TargetMode="External"/><Relationship Id="rId86"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youtube.com/watch?v=Cb5BK2NMAwU&amp;t=284s" TargetMode="External"/><Relationship Id="rId13" Type="http://schemas.openxmlformats.org/officeDocument/2006/relationships/hyperlink" Target="https://www.youtube.com/watch?v=-CvQOuNecy4" TargetMode="External"/><Relationship Id="rId18" Type="http://schemas.openxmlformats.org/officeDocument/2006/relationships/hyperlink" Target="https://www.youtube.com/watch?v=D5qAkjf7-Fc" TargetMode="External"/><Relationship Id="rId39" Type="http://schemas.openxmlformats.org/officeDocument/2006/relationships/hyperlink" Target="https://www.youtube.com/watch?v=g_WWKyZr75o" TargetMode="External"/><Relationship Id="rId34" Type="http://schemas.openxmlformats.org/officeDocument/2006/relationships/hyperlink" Target="https://www.youtube.com/watch?v=g_WWKyZr75o" TargetMode="External"/><Relationship Id="rId50" Type="http://schemas.openxmlformats.org/officeDocument/2006/relationships/hyperlink" Target="https://danmarkshistorien.dk/leksikon-og-kilder/vis/materiale/kong-christian-stod-ved-hoejen-mast-af-johannes-ewald-1779/" TargetMode="External"/><Relationship Id="rId55" Type="http://schemas.openxmlformats.org/officeDocument/2006/relationships/hyperlink" Target="https://danmarkshistorien.dk/leksikon-og-kilder/vis/materiale/hoer-guldhornene-af-adam-oehlenschlaeger-oplaest-i-1930/" TargetMode="External"/><Relationship Id="rId76" Type="http://schemas.openxmlformats.org/officeDocument/2006/relationships/hyperlink" Target="https://www.youtube.com/watch?v=0THsS9tfOuA" TargetMode="External"/><Relationship Id="rId7" Type="http://schemas.openxmlformats.org/officeDocument/2006/relationships/hyperlink" Target="https://c-samf.systime.dk/index.php?id=frontpage" TargetMode="External"/><Relationship Id="rId71" Type="http://schemas.openxmlformats.org/officeDocument/2006/relationships/hyperlink" Target="http://www.forbrydelseogstraf.dk" TargetMode="External"/><Relationship Id="rId2" Type="http://schemas.openxmlformats.org/officeDocument/2006/relationships/styles" Target="styles.xml"/><Relationship Id="rId29" Type="http://schemas.openxmlformats.org/officeDocument/2006/relationships/hyperlink" Target="https://filosofigrund.systime.dk/?id=140" TargetMode="External"/><Relationship Id="rId24" Type="http://schemas.openxmlformats.org/officeDocument/2006/relationships/hyperlink" Target="https://www.youtube.com/watch?v=nqZCzG0JB7g" TargetMode="External"/><Relationship Id="rId40" Type="http://schemas.openxmlformats.org/officeDocument/2006/relationships/hyperlink" Target="https://www.luksamfundetop.dk/8/kapitel-8/partifilm/oekonomi/" TargetMode="External"/><Relationship Id="rId45" Type="http://schemas.openxmlformats.org/officeDocument/2006/relationships/hyperlink" Target="https://videnskab.dk/sporg-videnskaben/hvorfor-har-vi-ikke-direkte-demokrati-som-i-oldtidens-athen" TargetMode="External"/><Relationship Id="rId66" Type="http://schemas.openxmlformats.org/officeDocument/2006/relationships/hyperlink" Target="https://denkorteavis.dk/2018/usa-forlader-syrien-og-giver-plads-til-farlige-alliancer-men-der-er-en-forklaring-paa-trupms-beslutning" TargetMode="External"/><Relationship Id="rId87" Type="http://schemas.openxmlformats.org/officeDocument/2006/relationships/fontTable" Target="fontTable.xml"/><Relationship Id="rId61" Type="http://schemas.openxmlformats.org/officeDocument/2006/relationships/hyperlink" Target="https://www.altinget.dk/artikel/dfs-krise-har-bidt-sig-fast-for-alvor" TargetMode="External"/><Relationship Id="rId82" Type="http://schemas.openxmlformats.org/officeDocument/2006/relationships/hyperlink" Target="https://www.youtube.com/watch?v=4S0jWgcd-3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5992</Words>
  <Characters>36558</Characters>
  <Application>Microsoft Office Word</Application>
  <DocSecurity>0</DocSecurity>
  <Lines>304</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Viggo Nielsen</dc:creator>
  <cp:lastModifiedBy>Mark V. Eriksen</cp:lastModifiedBy>
  <cp:revision>3</cp:revision>
  <dcterms:created xsi:type="dcterms:W3CDTF">2021-11-25T22:35:00Z</dcterms:created>
  <dcterms:modified xsi:type="dcterms:W3CDTF">2021-11-25T22:36:00Z</dcterms:modified>
</cp:coreProperties>
</file>