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CD05" w14:textId="77777777" w:rsidR="001926EB" w:rsidRDefault="001926EB" w:rsidP="00E41E5C"/>
    <w:p w14:paraId="50302B9B" w14:textId="13FEC14A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</w:t>
      </w:r>
      <w:r w:rsidR="00A041C5">
        <w:rPr>
          <w:b/>
          <w:sz w:val="36"/>
          <w:szCs w:val="36"/>
        </w:rPr>
        <w:t>- E-læring psykologi C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75"/>
        <w:gridCol w:w="3100"/>
        <w:gridCol w:w="2693"/>
      </w:tblGrid>
      <w:tr w:rsidR="00623004" w14:paraId="4E429529" w14:textId="77777777" w:rsidTr="00B96C9F">
        <w:trPr>
          <w:jc w:val="center"/>
        </w:trPr>
        <w:tc>
          <w:tcPr>
            <w:tcW w:w="1413" w:type="dxa"/>
          </w:tcPr>
          <w:p w14:paraId="6305BDA3" w14:textId="77777777" w:rsidR="00623004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0D74999C" w:rsidR="00623004" w:rsidRPr="008B4E75" w:rsidRDefault="00A041C5" w:rsidP="00F7625B">
            <w:r>
              <w:t>Moduler</w:t>
            </w:r>
          </w:p>
        </w:tc>
        <w:tc>
          <w:tcPr>
            <w:tcW w:w="2175" w:type="dxa"/>
          </w:tcPr>
          <w:p w14:paraId="006D2C68" w14:textId="77777777" w:rsidR="00623004" w:rsidRPr="001926EB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100" w:type="dxa"/>
          </w:tcPr>
          <w:p w14:paraId="774D47CD" w14:textId="77777777" w:rsidR="00623004" w:rsidRDefault="00623004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623004" w:rsidRPr="008B4E75" w:rsidRDefault="00623004" w:rsidP="00486B5A">
            <w:r w:rsidRPr="008B4E75">
              <w:t>Faglige mål, fagligt indhold, fokuspunkter</w:t>
            </w:r>
          </w:p>
        </w:tc>
        <w:tc>
          <w:tcPr>
            <w:tcW w:w="2693" w:type="dxa"/>
          </w:tcPr>
          <w:p w14:paraId="2939C384" w14:textId="77777777" w:rsidR="00623004" w:rsidRDefault="00623004" w:rsidP="00486B5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14:paraId="280E78F2" w14:textId="77777777" w:rsidR="00623004" w:rsidRPr="008B4E75" w:rsidRDefault="00623004" w:rsidP="008B4E75">
            <w:r w:rsidRPr="008B4E75">
              <w:t>Arbejdsformer  Kompetencer</w:t>
            </w:r>
          </w:p>
        </w:tc>
      </w:tr>
      <w:tr w:rsidR="00623004" w14:paraId="41AE39D4" w14:textId="77777777" w:rsidTr="00B96C9F">
        <w:trPr>
          <w:jc w:val="center"/>
        </w:trPr>
        <w:tc>
          <w:tcPr>
            <w:tcW w:w="1413" w:type="dxa"/>
          </w:tcPr>
          <w:p w14:paraId="6B61170A" w14:textId="03047DA2" w:rsidR="00623004" w:rsidRDefault="004B6257" w:rsidP="00F7625B">
            <w:r>
              <w:t>Modul 1</w:t>
            </w:r>
          </w:p>
        </w:tc>
        <w:tc>
          <w:tcPr>
            <w:tcW w:w="2175" w:type="dxa"/>
          </w:tcPr>
          <w:p w14:paraId="06BDCFF9" w14:textId="48C8361C" w:rsidR="00623004" w:rsidRDefault="004F4DCB" w:rsidP="00B96C9F">
            <w:r>
              <w:t>Socialpsykologi</w:t>
            </w:r>
          </w:p>
        </w:tc>
        <w:tc>
          <w:tcPr>
            <w:tcW w:w="3100" w:type="dxa"/>
          </w:tcPr>
          <w:p w14:paraId="777E3A60" w14:textId="68F1E0E0" w:rsidR="00623004" w:rsidRDefault="004F4DCB" w:rsidP="00F7625B">
            <w:r>
              <w:t xml:space="preserve">Introduktion til </w:t>
            </w:r>
            <w:proofErr w:type="spellStart"/>
            <w:r>
              <w:t>caseanalysen</w:t>
            </w:r>
            <w:proofErr w:type="spellEnd"/>
            <w:r>
              <w:t>, studieteknik</w:t>
            </w:r>
            <w:r w:rsidR="005D7BCA">
              <w:t xml:space="preserve"> og psykologisk metode</w:t>
            </w:r>
          </w:p>
          <w:p w14:paraId="1F9EB550" w14:textId="3F54B8D8" w:rsidR="004F4DCB" w:rsidRDefault="004F4DCB" w:rsidP="00F7625B">
            <w:r>
              <w:t>Fagligt indhold: grupper og gruppedynamik og onde situationer.</w:t>
            </w:r>
          </w:p>
        </w:tc>
        <w:tc>
          <w:tcPr>
            <w:tcW w:w="2693" w:type="dxa"/>
          </w:tcPr>
          <w:p w14:paraId="23FD262C" w14:textId="60EA2FB5" w:rsidR="00623004" w:rsidRDefault="004F4DCB" w:rsidP="00F7625B">
            <w:r>
              <w:t>Begrebsliste, quiz, og video</w:t>
            </w:r>
          </w:p>
        </w:tc>
      </w:tr>
      <w:tr w:rsidR="00623004" w14:paraId="439B7A26" w14:textId="77777777" w:rsidTr="00B96C9F">
        <w:trPr>
          <w:jc w:val="center"/>
        </w:trPr>
        <w:tc>
          <w:tcPr>
            <w:tcW w:w="1413" w:type="dxa"/>
          </w:tcPr>
          <w:p w14:paraId="53ED5DAB" w14:textId="19380D92" w:rsidR="00623004" w:rsidRDefault="004B6257" w:rsidP="00F7625B">
            <w:r>
              <w:t>Modul 2</w:t>
            </w:r>
          </w:p>
        </w:tc>
        <w:tc>
          <w:tcPr>
            <w:tcW w:w="2175" w:type="dxa"/>
          </w:tcPr>
          <w:p w14:paraId="542F594A" w14:textId="4AFD294B" w:rsidR="00623004" w:rsidRDefault="00494672" w:rsidP="00B96C9F">
            <w:r>
              <w:t>Udviklingspsykologi og omsorgssvigt</w:t>
            </w:r>
          </w:p>
        </w:tc>
        <w:tc>
          <w:tcPr>
            <w:tcW w:w="3100" w:type="dxa"/>
          </w:tcPr>
          <w:p w14:paraId="428D3CAF" w14:textId="70099E56" w:rsidR="00B96C9F" w:rsidRDefault="00494672" w:rsidP="00F7625B">
            <w:r>
              <w:t xml:space="preserve">Fokus på den normale udvikling, resiliens og konsekvenserne af omsorgssvigt. </w:t>
            </w:r>
          </w:p>
        </w:tc>
        <w:tc>
          <w:tcPr>
            <w:tcW w:w="2693" w:type="dxa"/>
          </w:tcPr>
          <w:p w14:paraId="109BC9DA" w14:textId="68C24B5C" w:rsidR="00623004" w:rsidRDefault="00494672" w:rsidP="00A041C5">
            <w:r>
              <w:t xml:space="preserve">Begrebsliste og </w:t>
            </w:r>
            <w:proofErr w:type="spellStart"/>
            <w:r>
              <w:t>caseanalyse</w:t>
            </w:r>
            <w:proofErr w:type="spellEnd"/>
          </w:p>
        </w:tc>
      </w:tr>
      <w:tr w:rsidR="00623004" w14:paraId="1686DEF3" w14:textId="77777777" w:rsidTr="00B96C9F">
        <w:trPr>
          <w:jc w:val="center"/>
        </w:trPr>
        <w:tc>
          <w:tcPr>
            <w:tcW w:w="1413" w:type="dxa"/>
          </w:tcPr>
          <w:p w14:paraId="3EA9E85C" w14:textId="4AFCD257" w:rsidR="00623004" w:rsidRDefault="004B6257" w:rsidP="00F7625B">
            <w:r>
              <w:t>Modul 3</w:t>
            </w:r>
          </w:p>
        </w:tc>
        <w:tc>
          <w:tcPr>
            <w:tcW w:w="2175" w:type="dxa"/>
          </w:tcPr>
          <w:p w14:paraId="1743E21F" w14:textId="202D54F0" w:rsidR="00623004" w:rsidRDefault="00C71410" w:rsidP="00A041C5">
            <w:r>
              <w:t>Identitet og ungdom</w:t>
            </w:r>
          </w:p>
        </w:tc>
        <w:tc>
          <w:tcPr>
            <w:tcW w:w="3100" w:type="dxa"/>
          </w:tcPr>
          <w:p w14:paraId="074744D2" w14:textId="32E32BC7" w:rsidR="00F6069A" w:rsidRDefault="00C71410" w:rsidP="00F7625B">
            <w:r>
              <w:t>Fokus på teorier om identitet og ungdommens socialisering ind i voksenlivet.</w:t>
            </w:r>
          </w:p>
        </w:tc>
        <w:tc>
          <w:tcPr>
            <w:tcW w:w="2693" w:type="dxa"/>
          </w:tcPr>
          <w:p w14:paraId="31D01373" w14:textId="6B14E0C2" w:rsidR="00623004" w:rsidRDefault="00C71410" w:rsidP="00A041C5">
            <w:r>
              <w:t xml:space="preserve">Begrebsliste, videoer og </w:t>
            </w:r>
            <w:proofErr w:type="spellStart"/>
            <w:r>
              <w:t>caseanlysen</w:t>
            </w:r>
            <w:proofErr w:type="spellEnd"/>
          </w:p>
        </w:tc>
      </w:tr>
      <w:tr w:rsidR="00623004" w14:paraId="61F4F115" w14:textId="77777777" w:rsidTr="00B96C9F">
        <w:trPr>
          <w:jc w:val="center"/>
        </w:trPr>
        <w:tc>
          <w:tcPr>
            <w:tcW w:w="1413" w:type="dxa"/>
          </w:tcPr>
          <w:p w14:paraId="4F23BE48" w14:textId="0740EF5B" w:rsidR="00623004" w:rsidRDefault="004B6257" w:rsidP="00F7625B">
            <w:r>
              <w:t>Modul 4</w:t>
            </w:r>
          </w:p>
        </w:tc>
        <w:tc>
          <w:tcPr>
            <w:tcW w:w="2175" w:type="dxa"/>
          </w:tcPr>
          <w:p w14:paraId="2947BE3A" w14:textId="40A2E3F8" w:rsidR="00623004" w:rsidRDefault="002533FB" w:rsidP="00B96C9F">
            <w:r>
              <w:t>Hukommelse og erindringer</w:t>
            </w:r>
          </w:p>
        </w:tc>
        <w:tc>
          <w:tcPr>
            <w:tcW w:w="3100" w:type="dxa"/>
          </w:tcPr>
          <w:p w14:paraId="5BB82AD1" w14:textId="71F97002" w:rsidR="00F6069A" w:rsidRDefault="002533FB" w:rsidP="00F7625B">
            <w:r>
              <w:t>Fokus på hukommelse, erindringer og tænkningen med eksempelvis afsæt i teorier af Piaget</w:t>
            </w:r>
          </w:p>
        </w:tc>
        <w:tc>
          <w:tcPr>
            <w:tcW w:w="2693" w:type="dxa"/>
          </w:tcPr>
          <w:p w14:paraId="4912668C" w14:textId="15FC0538" w:rsidR="00B96C9F" w:rsidRDefault="002533FB" w:rsidP="00F7625B">
            <w:r>
              <w:t xml:space="preserve">Begrebsliste, videoer og </w:t>
            </w:r>
            <w:proofErr w:type="spellStart"/>
            <w:r>
              <w:t>caseanalysen</w:t>
            </w:r>
            <w:proofErr w:type="spellEnd"/>
          </w:p>
        </w:tc>
      </w:tr>
      <w:tr w:rsidR="00623004" w14:paraId="1FD0AAFA" w14:textId="77777777" w:rsidTr="00B96C9F">
        <w:trPr>
          <w:jc w:val="center"/>
        </w:trPr>
        <w:tc>
          <w:tcPr>
            <w:tcW w:w="1413" w:type="dxa"/>
          </w:tcPr>
          <w:p w14:paraId="0CD1A5DF" w14:textId="0DD16D85" w:rsidR="00623004" w:rsidRDefault="004B6257" w:rsidP="00F7625B">
            <w:r>
              <w:t>Modul 5</w:t>
            </w:r>
          </w:p>
        </w:tc>
        <w:tc>
          <w:tcPr>
            <w:tcW w:w="2175" w:type="dxa"/>
          </w:tcPr>
          <w:p w14:paraId="61D51D6C" w14:textId="282DD70C" w:rsidR="00623004" w:rsidRDefault="005D7BCA" w:rsidP="00B96C9F">
            <w:r>
              <w:t xml:space="preserve">Stress, krise og </w:t>
            </w:r>
            <w:proofErr w:type="spellStart"/>
            <w:r>
              <w:t>copingstrategier</w:t>
            </w:r>
            <w:proofErr w:type="spellEnd"/>
          </w:p>
        </w:tc>
        <w:tc>
          <w:tcPr>
            <w:tcW w:w="3100" w:type="dxa"/>
          </w:tcPr>
          <w:p w14:paraId="453DB453" w14:textId="02F0DB4F" w:rsidR="00B96C9F" w:rsidRDefault="005D7BCA" w:rsidP="00F7625B">
            <w:r>
              <w:t xml:space="preserve">Teorier om stress, kriser og </w:t>
            </w:r>
            <w:proofErr w:type="spellStart"/>
            <w:r>
              <w:t>coping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1F306CF5" w14:textId="3DF9741F" w:rsidR="00623004" w:rsidRDefault="005D7BCA" w:rsidP="00F7625B">
            <w:r>
              <w:t xml:space="preserve">Begrebsliste, video og </w:t>
            </w:r>
            <w:proofErr w:type="spellStart"/>
            <w:r>
              <w:t>caseanalyse</w:t>
            </w:r>
            <w:proofErr w:type="spellEnd"/>
          </w:p>
        </w:tc>
      </w:tr>
      <w:tr w:rsidR="00623004" w14:paraId="78441BA5" w14:textId="77777777" w:rsidTr="00B96C9F">
        <w:trPr>
          <w:jc w:val="center"/>
        </w:trPr>
        <w:tc>
          <w:tcPr>
            <w:tcW w:w="1413" w:type="dxa"/>
          </w:tcPr>
          <w:p w14:paraId="233C0699" w14:textId="5059AC26" w:rsidR="00623004" w:rsidRDefault="004B6257" w:rsidP="00F7625B">
            <w:r>
              <w:t>Modul 6</w:t>
            </w:r>
          </w:p>
        </w:tc>
        <w:tc>
          <w:tcPr>
            <w:tcW w:w="2175" w:type="dxa"/>
          </w:tcPr>
          <w:p w14:paraId="50D5E3E3" w14:textId="3D36EB33" w:rsidR="00623004" w:rsidRPr="005176C6" w:rsidRDefault="005D7BCA" w:rsidP="005176C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Eksamenstræning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</w:p>
        </w:tc>
        <w:tc>
          <w:tcPr>
            <w:tcW w:w="3100" w:type="dxa"/>
          </w:tcPr>
          <w:p w14:paraId="2F3A3042" w14:textId="7732BFB2" w:rsidR="00F6069A" w:rsidRDefault="005D7BCA" w:rsidP="00B96C9F">
            <w:r>
              <w:t xml:space="preserve">Fokus på psykologisk metode og </w:t>
            </w:r>
            <w:proofErr w:type="spellStart"/>
            <w:r>
              <w:t>caseanalysen</w:t>
            </w:r>
            <w:proofErr w:type="spellEnd"/>
          </w:p>
        </w:tc>
        <w:tc>
          <w:tcPr>
            <w:tcW w:w="2693" w:type="dxa"/>
          </w:tcPr>
          <w:p w14:paraId="619A51E1" w14:textId="413F13FD" w:rsidR="00623004" w:rsidRDefault="005D7BCA" w:rsidP="00A041C5">
            <w:r>
              <w:t>Besvarelse af et eksamensspørgsmål og mundtlig fremlæggelse.</w:t>
            </w:r>
            <w:bookmarkStart w:id="0" w:name="_GoBack"/>
            <w:bookmarkEnd w:id="0"/>
          </w:p>
        </w:tc>
      </w:tr>
    </w:tbl>
    <w:p w14:paraId="264632F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1926EB"/>
    <w:rsid w:val="001B0D1B"/>
    <w:rsid w:val="002533FB"/>
    <w:rsid w:val="002553F6"/>
    <w:rsid w:val="002C0D04"/>
    <w:rsid w:val="00486B5A"/>
    <w:rsid w:val="00494672"/>
    <w:rsid w:val="004B6257"/>
    <w:rsid w:val="004F4DCB"/>
    <w:rsid w:val="00506290"/>
    <w:rsid w:val="005176C6"/>
    <w:rsid w:val="00597270"/>
    <w:rsid w:val="005D0EE1"/>
    <w:rsid w:val="005D7BCA"/>
    <w:rsid w:val="00623004"/>
    <w:rsid w:val="00687EA4"/>
    <w:rsid w:val="007145DD"/>
    <w:rsid w:val="007724CE"/>
    <w:rsid w:val="008B4E75"/>
    <w:rsid w:val="008F55AF"/>
    <w:rsid w:val="00986A4E"/>
    <w:rsid w:val="00A041C5"/>
    <w:rsid w:val="00B3113D"/>
    <w:rsid w:val="00B96C9F"/>
    <w:rsid w:val="00BC0B54"/>
    <w:rsid w:val="00BC3CE1"/>
    <w:rsid w:val="00C33B1C"/>
    <w:rsid w:val="00C71410"/>
    <w:rsid w:val="00CF263A"/>
    <w:rsid w:val="00D567C6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7</cp:revision>
  <cp:lastPrinted>2015-08-04T09:33:00Z</cp:lastPrinted>
  <dcterms:created xsi:type="dcterms:W3CDTF">2020-08-10T08:46:00Z</dcterms:created>
  <dcterms:modified xsi:type="dcterms:W3CDTF">2020-08-12T09:25:00Z</dcterms:modified>
</cp:coreProperties>
</file>